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40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5"/>
        <w:gridCol w:w="8060"/>
      </w:tblGrid>
      <w:tr w:rsidR="007066D6" w:rsidRPr="004D6E14" w14:paraId="720AEB58" w14:textId="77777777" w:rsidTr="007066D6">
        <w:trPr>
          <w:trHeight w:val="703"/>
        </w:trPr>
        <w:tc>
          <w:tcPr>
            <w:tcW w:w="2345" w:type="dxa"/>
          </w:tcPr>
          <w:p w14:paraId="59779797" w14:textId="4BB1A74A" w:rsidR="007066D6" w:rsidRDefault="00D3625B" w:rsidP="0099542C">
            <w:pPr>
              <w:pStyle w:val="Title"/>
            </w:pPr>
            <w:r>
              <w:t>PD</w:t>
            </w:r>
            <w:r w:rsidR="00AA51D4">
              <w:t xml:space="preserve"> L</w:t>
            </w:r>
            <w:r>
              <w:t>4</w:t>
            </w:r>
            <w:r w:rsidR="00AA51D4">
              <w:t>-</w:t>
            </w:r>
            <w:r>
              <w:t>5</w:t>
            </w:r>
            <w:r w:rsidR="00D90C51">
              <w:t xml:space="preserve"> </w:t>
            </w:r>
          </w:p>
        </w:tc>
        <w:tc>
          <w:tcPr>
            <w:tcW w:w="8060" w:type="dxa"/>
          </w:tcPr>
          <w:p w14:paraId="5BFF73D0" w14:textId="2912E21A" w:rsidR="007066D6" w:rsidRPr="004D6E14" w:rsidRDefault="00D34D86" w:rsidP="0099542C">
            <w:pPr>
              <w:pStyle w:val="Title"/>
            </w:pPr>
            <w:r>
              <w:t>Complete</w:t>
            </w:r>
            <w:r w:rsidR="00D3625B" w:rsidRPr="00D3625B">
              <w:t xml:space="preserve"> a site assessment and prepare working plans for flooring operations</w:t>
            </w:r>
            <w:r w:rsidR="00D90C51">
              <w:t xml:space="preserve"> </w:t>
            </w:r>
          </w:p>
        </w:tc>
      </w:tr>
    </w:tbl>
    <w:p w14:paraId="27F387AE" w14:textId="77777777" w:rsidR="004D6E14" w:rsidRPr="004D6E14" w:rsidRDefault="004D6E14" w:rsidP="0099542C">
      <w:pPr>
        <w:rPr>
          <w:lang w:eastAsia="en-US"/>
        </w:rPr>
      </w:pP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113"/>
        <w:gridCol w:w="7855"/>
      </w:tblGrid>
      <w:tr w:rsidR="00FF090E" w:rsidRPr="004D6E14" w14:paraId="1B847D13" w14:textId="70C3ED58" w:rsidTr="003A12AD">
        <w:trPr>
          <w:cantSplit/>
        </w:trPr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44A8E9AA" w14:textId="77777777" w:rsidR="00FF090E" w:rsidRPr="003B7D18" w:rsidRDefault="00FF090E" w:rsidP="0099542C">
            <w:r w:rsidRPr="000F0ADE">
              <w:rPr>
                <w:b/>
                <w:bCs/>
              </w:rPr>
              <w:t xml:space="preserve">Kaupae </w:t>
            </w:r>
            <w:r>
              <w:t xml:space="preserve">| </w:t>
            </w:r>
            <w:r w:rsidRPr="0090311F">
              <w:t>Level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8F53A" w14:textId="04201C89" w:rsidR="00FF090E" w:rsidRPr="00676A27" w:rsidRDefault="00FF090E" w:rsidP="0099542C">
            <w:r>
              <w:t>4</w:t>
            </w:r>
          </w:p>
        </w:tc>
      </w:tr>
      <w:tr w:rsidR="00FF090E" w:rsidRPr="004D6E14" w14:paraId="1D16F701" w14:textId="4E6F7C06" w:rsidTr="003A12AD">
        <w:trPr>
          <w:cantSplit/>
        </w:trPr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44BF14EC" w14:textId="77777777" w:rsidR="00FF090E" w:rsidRPr="003B7D18" w:rsidRDefault="00FF090E" w:rsidP="0099542C">
            <w:r w:rsidRPr="000F0ADE">
              <w:rPr>
                <w:b/>
                <w:bCs/>
              </w:rPr>
              <w:t xml:space="preserve">Whiwhinga </w:t>
            </w:r>
            <w:r>
              <w:t xml:space="preserve">| </w:t>
            </w:r>
            <w:r w:rsidRPr="0090311F">
              <w:t>Credit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28576" w14:textId="4DD1CC04" w:rsidR="00FF090E" w:rsidRPr="00676A27" w:rsidRDefault="00FF090E" w:rsidP="0099542C">
            <w:r>
              <w:t>20</w:t>
            </w:r>
          </w:p>
        </w:tc>
      </w:tr>
      <w:tr w:rsidR="00FF090E" w:rsidRPr="004D6E14" w14:paraId="13FF3734" w14:textId="7703D791" w:rsidTr="003A12AD">
        <w:trPr>
          <w:cantSplit/>
        </w:trPr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150EB403" w14:textId="77777777" w:rsidR="00FF090E" w:rsidRPr="003B7D18" w:rsidRDefault="00FF090E" w:rsidP="0099542C">
            <w:r w:rsidRPr="000F0ADE">
              <w:rPr>
                <w:b/>
                <w:bCs/>
              </w:rPr>
              <w:t>Whāinga</w:t>
            </w:r>
            <w:r>
              <w:t xml:space="preserve"> </w:t>
            </w:r>
            <w:r w:rsidRPr="0023791E">
              <w:t>|</w:t>
            </w:r>
            <w:r>
              <w:t xml:space="preserve"> </w:t>
            </w:r>
            <w:r w:rsidRPr="0090311F">
              <w:t>Purpose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04B55" w14:textId="25A59785" w:rsidR="00FF090E" w:rsidRDefault="00FF090E" w:rsidP="00E67705">
            <w:r w:rsidRPr="004F7949">
              <w:t>This skill standard recognises the skills required to</w:t>
            </w:r>
            <w:r>
              <w:t xml:space="preserve"> complete a site assessment and working plans to meet manufacturer</w:t>
            </w:r>
            <w:r w:rsidR="006000EE">
              <w:t>’s</w:t>
            </w:r>
            <w:r>
              <w:t xml:space="preserve"> specifications in preparation for flooring trades operations.</w:t>
            </w:r>
          </w:p>
          <w:p w14:paraId="701C97FA" w14:textId="4F8D54E7" w:rsidR="00FF090E" w:rsidRPr="00676A27" w:rsidRDefault="00FF090E" w:rsidP="00E67705">
            <w:r>
              <w:t xml:space="preserve">This skill standard contributes to the New Zealand Certificate in Flooring Planning and Design (Level </w:t>
            </w:r>
            <w:r w:rsidR="001B6855">
              <w:t>4</w:t>
            </w:r>
            <w:r>
              <w:t>) [Ref: 4297].</w:t>
            </w:r>
          </w:p>
        </w:tc>
      </w:tr>
    </w:tbl>
    <w:p w14:paraId="74D335D7" w14:textId="77777777" w:rsidR="006E3926" w:rsidRDefault="006E3926" w:rsidP="0099542C"/>
    <w:p w14:paraId="22DF2C9A" w14:textId="57343AD0" w:rsidR="00D70473" w:rsidRPr="00FC6691" w:rsidRDefault="00D70473" w:rsidP="0099542C">
      <w:pPr>
        <w:rPr>
          <w:b/>
          <w:bCs/>
        </w:rPr>
      </w:pPr>
      <w:r w:rsidRPr="00CD7FC9">
        <w:rPr>
          <w:b/>
          <w:bCs/>
        </w:rPr>
        <w:t xml:space="preserve">Hua o te ako </w:t>
      </w:r>
      <w:r>
        <w:rPr>
          <w:b/>
          <w:bCs/>
        </w:rPr>
        <w:t xml:space="preserve">me </w:t>
      </w:r>
      <w:r w:rsidRPr="00CD7FC9">
        <w:rPr>
          <w:b/>
          <w:bCs/>
        </w:rPr>
        <w:t xml:space="preserve">Paearu aromatawai </w:t>
      </w:r>
      <w:r>
        <w:rPr>
          <w:b/>
          <w:bCs/>
        </w:rPr>
        <w:t xml:space="preserve">| </w:t>
      </w:r>
      <w:r w:rsidRPr="00CD7FC9">
        <w:t>Learning o</w:t>
      </w:r>
      <w:r w:rsidR="0032108A">
        <w:t>u</w:t>
      </w:r>
      <w:r w:rsidRPr="00CD7FC9">
        <w:t>tcomes and assessment criteria</w:t>
      </w: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627"/>
        <w:gridCol w:w="5341"/>
      </w:tblGrid>
      <w:tr w:rsidR="00ED5A00" w14:paraId="6EAA936C" w14:textId="0BE0D252" w:rsidTr="00103C35">
        <w:trPr>
          <w:cantSplit/>
          <w:tblHeader/>
        </w:trPr>
        <w:tc>
          <w:tcPr>
            <w:tcW w:w="4627" w:type="dxa"/>
            <w:tcBorders>
              <w:bottom w:val="single" w:sz="4" w:space="0" w:color="auto"/>
            </w:tcBorders>
            <w:shd w:val="clear" w:color="auto" w:fill="8DCCD2"/>
          </w:tcPr>
          <w:p w14:paraId="66BEC704" w14:textId="77777777" w:rsidR="00ED5A00" w:rsidRPr="00222548" w:rsidRDefault="00ED5A00" w:rsidP="0099542C">
            <w:r>
              <w:rPr>
                <w:b/>
                <w:bCs/>
              </w:rPr>
              <w:t xml:space="preserve">Hua o te ako | </w:t>
            </w:r>
            <w:r w:rsidRPr="0090311F">
              <w:t>Learning outcomes</w:t>
            </w:r>
            <w:r w:rsidRPr="00222548">
              <w:t xml:space="preserve"> </w:t>
            </w:r>
          </w:p>
        </w:tc>
        <w:tc>
          <w:tcPr>
            <w:tcW w:w="5341" w:type="dxa"/>
            <w:tcBorders>
              <w:bottom w:val="single" w:sz="4" w:space="0" w:color="auto"/>
            </w:tcBorders>
            <w:shd w:val="clear" w:color="auto" w:fill="8DCCD2"/>
          </w:tcPr>
          <w:p w14:paraId="3FE5D1B3" w14:textId="77777777" w:rsidR="00ED5A00" w:rsidRPr="00972EBC" w:rsidRDefault="00ED5A00" w:rsidP="0099542C">
            <w:r w:rsidRPr="00E64D00">
              <w:rPr>
                <w:b/>
                <w:bCs/>
              </w:rPr>
              <w:t>Paearu aromatawai</w:t>
            </w:r>
            <w:r>
              <w:t xml:space="preserve"> | </w:t>
            </w:r>
            <w:r w:rsidRPr="0090311F">
              <w:t xml:space="preserve">Assessment </w:t>
            </w:r>
            <w:r>
              <w:t>criteria</w:t>
            </w:r>
          </w:p>
        </w:tc>
      </w:tr>
      <w:tr w:rsidR="00ED5A00" w14:paraId="660EBB7F" w14:textId="166A84DA" w:rsidTr="00103C35">
        <w:trPr>
          <w:cantSplit/>
        </w:trPr>
        <w:tc>
          <w:tcPr>
            <w:tcW w:w="4627" w:type="dxa"/>
            <w:vMerge w:val="restart"/>
            <w:tcBorders>
              <w:bottom w:val="single" w:sz="4" w:space="0" w:color="auto"/>
            </w:tcBorders>
          </w:tcPr>
          <w:p w14:paraId="17780CDB" w14:textId="6746B750" w:rsidR="00ED5A00" w:rsidRDefault="00ED5A00" w:rsidP="00026315">
            <w:pPr>
              <w:pStyle w:val="ListParagraph"/>
            </w:pPr>
            <w:r>
              <w:t xml:space="preserve">Assess and document the </w:t>
            </w:r>
            <w:r w:rsidR="00A33752">
              <w:t xml:space="preserve">site </w:t>
            </w:r>
            <w:r>
              <w:t xml:space="preserve">features in preparation for developing </w:t>
            </w:r>
            <w:r w:rsidR="00A33752">
              <w:t xml:space="preserve">flooring operations </w:t>
            </w:r>
            <w:r>
              <w:t>working plans.</w:t>
            </w:r>
          </w:p>
          <w:p w14:paraId="64761ACF" w14:textId="77777777" w:rsidR="00ED5A00" w:rsidRDefault="00ED5A00" w:rsidP="00835B40"/>
          <w:p w14:paraId="095E18EE" w14:textId="77777777" w:rsidR="00ED5A00" w:rsidRDefault="00ED5A00" w:rsidP="00835B40"/>
          <w:p w14:paraId="659F190C" w14:textId="77777777" w:rsidR="00ED5A00" w:rsidRDefault="00ED5A00" w:rsidP="00835B40"/>
          <w:p w14:paraId="78EA316D" w14:textId="77777777" w:rsidR="00ED5A00" w:rsidRDefault="00ED5A00" w:rsidP="00835B40"/>
          <w:p w14:paraId="20E67672" w14:textId="6ED2773D" w:rsidR="00ED5A00" w:rsidRPr="00222548" w:rsidRDefault="00ED5A00" w:rsidP="00835B40"/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445AAF95" w14:textId="3D24C340" w:rsidR="00ED5A00" w:rsidRPr="00444B4E" w:rsidRDefault="00ED5A00" w:rsidP="00026315">
            <w:pPr>
              <w:pStyle w:val="aList"/>
            </w:pPr>
            <w:r>
              <w:t>Site risks, hazards, readiness for installation, environmental considerations and suitable access to work areas are assessed and documented</w:t>
            </w:r>
            <w:r w:rsidR="004A00E7">
              <w:t xml:space="preserve"> according to workplace procedures</w:t>
            </w:r>
            <w:r>
              <w:t>.</w:t>
            </w:r>
          </w:p>
        </w:tc>
      </w:tr>
      <w:tr w:rsidR="00ED5A00" w14:paraId="17E14109" w14:textId="01B44F11" w:rsidTr="00103C35">
        <w:trPr>
          <w:cantSplit/>
        </w:trPr>
        <w:tc>
          <w:tcPr>
            <w:tcW w:w="4627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41A55BD3" w14:textId="77777777" w:rsidR="00ED5A00" w:rsidRPr="00222548" w:rsidRDefault="00ED5A00" w:rsidP="00026315">
            <w:pPr>
              <w:pStyle w:val="ListParagrap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085FD" w14:textId="0554F2B0" w:rsidR="00ED5A00" w:rsidRPr="00444B4E" w:rsidRDefault="00ED5A00" w:rsidP="00026315">
            <w:pPr>
              <w:pStyle w:val="aList"/>
            </w:pPr>
            <w:r>
              <w:t xml:space="preserve">The environment and </w:t>
            </w:r>
            <w:r w:rsidR="0077529A">
              <w:t xml:space="preserve">flooring </w:t>
            </w:r>
            <w:r>
              <w:t>substrate are assessed to determine if</w:t>
            </w:r>
            <w:r w:rsidR="00DF4B64">
              <w:t xml:space="preserve"> conditions </w:t>
            </w:r>
            <w:r>
              <w:t>are within manufacturers</w:t>
            </w:r>
            <w:r w:rsidR="00DF4B64">
              <w:t>’</w:t>
            </w:r>
            <w:r>
              <w:t xml:space="preserve"> requirements for the products to be used.</w:t>
            </w:r>
          </w:p>
        </w:tc>
      </w:tr>
      <w:tr w:rsidR="00ED5A00" w14:paraId="7C3C9184" w14:textId="0C113B06" w:rsidTr="00103C35">
        <w:trPr>
          <w:cantSplit/>
        </w:trPr>
        <w:tc>
          <w:tcPr>
            <w:tcW w:w="4627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02C9EB9F" w14:textId="77777777" w:rsidR="00ED5A00" w:rsidRPr="00222548" w:rsidRDefault="00ED5A00" w:rsidP="00026315">
            <w:pPr>
              <w:pStyle w:val="ListParagrap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EBA3" w14:textId="58B26DDB" w:rsidR="00ED5A00" w:rsidRPr="00444B4E" w:rsidRDefault="00ED5A00" w:rsidP="00026315">
            <w:pPr>
              <w:pStyle w:val="aList"/>
            </w:pPr>
            <w:r>
              <w:t xml:space="preserve">The removal </w:t>
            </w:r>
            <w:r w:rsidR="00A62EC5">
              <w:t xml:space="preserve">requirements </w:t>
            </w:r>
            <w:r>
              <w:t>of existing floor coverings and substrate preparation requirements are assessed and documented</w:t>
            </w:r>
            <w:r w:rsidR="00A62EC5">
              <w:t xml:space="preserve"> according to workplace proc</w:t>
            </w:r>
            <w:r w:rsidR="0036524F">
              <w:t>e</w:t>
            </w:r>
            <w:r w:rsidR="00A62EC5">
              <w:t>dures</w:t>
            </w:r>
            <w:r>
              <w:t>.</w:t>
            </w:r>
          </w:p>
        </w:tc>
      </w:tr>
      <w:tr w:rsidR="00ED5A00" w14:paraId="7B34B19C" w14:textId="4F3EA88A" w:rsidTr="00103C35">
        <w:trPr>
          <w:cantSplit/>
        </w:trPr>
        <w:tc>
          <w:tcPr>
            <w:tcW w:w="4627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3DAB821B" w14:textId="77777777" w:rsidR="00ED5A00" w:rsidRPr="00222548" w:rsidRDefault="00ED5A00" w:rsidP="00026315">
            <w:pPr>
              <w:pStyle w:val="ListParagrap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2198" w14:textId="46891B32" w:rsidR="00ED5A00" w:rsidRDefault="0020239B" w:rsidP="00026315">
            <w:pPr>
              <w:pStyle w:val="aList"/>
            </w:pPr>
            <w:r>
              <w:t>A</w:t>
            </w:r>
            <w:r w:rsidR="00ED5A00">
              <w:t>ccurate site measurements</w:t>
            </w:r>
            <w:r w:rsidR="00907158">
              <w:t>,</w:t>
            </w:r>
            <w:r w:rsidR="00ED5A00">
              <w:t xml:space="preserve"> including falls, </w:t>
            </w:r>
            <w:r w:rsidR="00DF34E6">
              <w:t>ramps,</w:t>
            </w:r>
            <w:r w:rsidR="00ED5A00">
              <w:t xml:space="preserve"> and transitions</w:t>
            </w:r>
            <w:r w:rsidR="00DA5AF7">
              <w:t>,</w:t>
            </w:r>
            <w:r>
              <w:t xml:space="preserve"> are documented in a draft plan</w:t>
            </w:r>
            <w:r w:rsidR="00ED5A00">
              <w:t>.</w:t>
            </w:r>
          </w:p>
        </w:tc>
      </w:tr>
      <w:tr w:rsidR="00ED5A00" w14:paraId="60C426D8" w14:textId="4FAE0842" w:rsidTr="00103C35">
        <w:trPr>
          <w:cantSplit/>
        </w:trPr>
        <w:tc>
          <w:tcPr>
            <w:tcW w:w="4627" w:type="dxa"/>
            <w:vMerge w:val="restart"/>
            <w:tcBorders>
              <w:top w:val="single" w:sz="4" w:space="0" w:color="auto"/>
            </w:tcBorders>
          </w:tcPr>
          <w:p w14:paraId="3F7B52B1" w14:textId="2340B693" w:rsidR="00ED5A00" w:rsidRDefault="00ED5A00" w:rsidP="00465AAF">
            <w:pPr>
              <w:pStyle w:val="ListParagraph"/>
            </w:pPr>
            <w:r>
              <w:t>Prepare working plans containing the measurements and features of a site</w:t>
            </w:r>
            <w:r w:rsidR="00E75D40">
              <w:t xml:space="preserve"> for flooring operations</w:t>
            </w:r>
            <w:r w:rsidR="00BA78B8">
              <w:t>.</w:t>
            </w: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792021F8" w14:textId="17DA1FD3" w:rsidR="00ED5A00" w:rsidRPr="00E463AF" w:rsidRDefault="00D9653C" w:rsidP="00465AAF">
            <w:pPr>
              <w:pStyle w:val="aList"/>
              <w:numPr>
                <w:ilvl w:val="0"/>
                <w:numId w:val="47"/>
              </w:numPr>
            </w:pPr>
            <w:r>
              <w:t>Supplied plans are compared with site measurements and inconsistencies are documented.</w:t>
            </w:r>
          </w:p>
        </w:tc>
      </w:tr>
      <w:tr w:rsidR="00D9653C" w14:paraId="7F1BF817" w14:textId="77777777" w:rsidTr="00103C35">
        <w:trPr>
          <w:cantSplit/>
        </w:trPr>
        <w:tc>
          <w:tcPr>
            <w:tcW w:w="4627" w:type="dxa"/>
            <w:vMerge/>
          </w:tcPr>
          <w:p w14:paraId="46C8BDC2" w14:textId="77777777" w:rsidR="00D9653C" w:rsidRPr="00222548" w:rsidRDefault="00D9653C" w:rsidP="00465AAF">
            <w:pPr>
              <w:pStyle w:val="ListParagraph"/>
            </w:pP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1E24A6B4" w14:textId="456D4A68" w:rsidR="00D9653C" w:rsidRDefault="00D9653C" w:rsidP="00465AAF">
            <w:pPr>
              <w:pStyle w:val="aList"/>
              <w:numPr>
                <w:ilvl w:val="0"/>
                <w:numId w:val="47"/>
              </w:numPr>
            </w:pPr>
            <w:r>
              <w:t xml:space="preserve">Accurate and detailed </w:t>
            </w:r>
            <w:r w:rsidR="007B5F64">
              <w:t xml:space="preserve">quantifiable </w:t>
            </w:r>
            <w:r>
              <w:t xml:space="preserve">working plans including product </w:t>
            </w:r>
            <w:r w:rsidR="00FC351D">
              <w:t xml:space="preserve">requirements </w:t>
            </w:r>
            <w:r>
              <w:t xml:space="preserve">and site features are prepared and confirmed </w:t>
            </w:r>
            <w:r w:rsidR="000D11F2">
              <w:t>to</w:t>
            </w:r>
            <w:r w:rsidR="007B5F64">
              <w:t xml:space="preserve"> meet client requirements</w:t>
            </w:r>
            <w:r>
              <w:t>.</w:t>
            </w:r>
          </w:p>
        </w:tc>
      </w:tr>
      <w:tr w:rsidR="00ED5A00" w14:paraId="2D163926" w14:textId="723950DD" w:rsidTr="00103C35">
        <w:trPr>
          <w:cantSplit/>
        </w:trPr>
        <w:tc>
          <w:tcPr>
            <w:tcW w:w="4627" w:type="dxa"/>
            <w:vMerge/>
          </w:tcPr>
          <w:p w14:paraId="6777771B" w14:textId="5F4E60A5" w:rsidR="00ED5A00" w:rsidRPr="00222548" w:rsidRDefault="00ED5A00" w:rsidP="00465AAF">
            <w:pPr>
              <w:pStyle w:val="ListParagraph"/>
            </w:pP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6D212F08" w14:textId="6B0F3D20" w:rsidR="00ED5A00" w:rsidRPr="00444B4E" w:rsidRDefault="00EC0243" w:rsidP="00465AAF">
            <w:pPr>
              <w:pStyle w:val="aList"/>
              <w:numPr>
                <w:ilvl w:val="0"/>
                <w:numId w:val="47"/>
              </w:numPr>
            </w:pPr>
            <w:r>
              <w:t>D</w:t>
            </w:r>
            <w:r w:rsidR="00ED5A00">
              <w:t>etailed installation and cutting plan</w:t>
            </w:r>
            <w:r>
              <w:t>s</w:t>
            </w:r>
            <w:r w:rsidR="00ED5A00">
              <w:t xml:space="preserve"> </w:t>
            </w:r>
            <w:r>
              <w:t>are</w:t>
            </w:r>
            <w:r w:rsidR="00ED5A00">
              <w:t xml:space="preserve"> created and confirmed with the installer.</w:t>
            </w:r>
          </w:p>
        </w:tc>
      </w:tr>
      <w:tr w:rsidR="00ED5A00" w14:paraId="22042414" w14:textId="43940071" w:rsidTr="00103C35">
        <w:trPr>
          <w:cantSplit/>
        </w:trPr>
        <w:tc>
          <w:tcPr>
            <w:tcW w:w="4627" w:type="dxa"/>
          </w:tcPr>
          <w:p w14:paraId="57C7A769" w14:textId="7B4C1AE3" w:rsidR="00ED5A00" w:rsidRPr="00222548" w:rsidRDefault="00ED5A00" w:rsidP="00AE320F">
            <w:pPr>
              <w:pStyle w:val="ListParagraph"/>
            </w:pPr>
            <w:r>
              <w:lastRenderedPageBreak/>
              <w:t xml:space="preserve">Resolve </w:t>
            </w:r>
            <w:r w:rsidR="00E619A6">
              <w:t xml:space="preserve">common </w:t>
            </w:r>
            <w:r>
              <w:t xml:space="preserve">site issues </w:t>
            </w:r>
            <w:r w:rsidR="00E619A6">
              <w:t xml:space="preserve">related to flooring </w:t>
            </w:r>
            <w:r w:rsidR="00172069">
              <w:t xml:space="preserve">operations </w:t>
            </w:r>
            <w:r>
              <w:t>with relevant parties</w:t>
            </w:r>
            <w:ins w:id="0" w:author="Michelle Tiatia" w:date="2024-02-21T09:29:00Z">
              <w:r w:rsidR="00172069">
                <w:t>.</w:t>
              </w:r>
            </w:ins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216E5D75" w14:textId="31EC7D40" w:rsidR="00ED5A00" w:rsidRPr="00444B4E" w:rsidRDefault="00ED5A00" w:rsidP="00A265EB">
            <w:pPr>
              <w:pStyle w:val="aList"/>
              <w:numPr>
                <w:ilvl w:val="0"/>
                <w:numId w:val="48"/>
              </w:numPr>
              <w:spacing w:after="0"/>
            </w:pPr>
            <w:r>
              <w:t xml:space="preserve">Workable solutions to site issues are </w:t>
            </w:r>
            <w:r w:rsidR="00BE72C6">
              <w:t>identified and planned for to enable to progression of the planned flooring operations</w:t>
            </w:r>
            <w:r>
              <w:t>.</w:t>
            </w:r>
          </w:p>
        </w:tc>
      </w:tr>
    </w:tbl>
    <w:p w14:paraId="631FE520" w14:textId="77777777" w:rsidR="00972EBC" w:rsidRDefault="00972EBC" w:rsidP="0099542C"/>
    <w:p w14:paraId="59A5E4D9" w14:textId="77777777" w:rsidR="0099335A" w:rsidRPr="00B077ED" w:rsidRDefault="0099335A" w:rsidP="0099542C">
      <w:r w:rsidRPr="00B13441">
        <w:rPr>
          <w:b/>
          <w:bCs/>
        </w:rPr>
        <w:t>Pārongo aromatawai me te taumata paearu</w:t>
      </w:r>
      <w:r w:rsidRPr="00B077ED">
        <w:t xml:space="preserve"> | Assessment information and grade criteria</w:t>
      </w:r>
    </w:p>
    <w:p w14:paraId="4C494C12" w14:textId="77777777" w:rsidR="0099335A" w:rsidRDefault="0099335A" w:rsidP="0099542C">
      <w:r w:rsidRPr="00B077ED">
        <w:t>Assessment specifications:</w:t>
      </w:r>
    </w:p>
    <w:p w14:paraId="2E9B065E" w14:textId="77777777" w:rsidR="009E5774" w:rsidRDefault="00F80016" w:rsidP="00302BB3">
      <w:r>
        <w:t>Candidates must be capable of consistently</w:t>
      </w:r>
      <w:r w:rsidR="00302BB3">
        <w:t xml:space="preserve"> assessing a site, measuring, and preparing detailed working plans for complex </w:t>
      </w:r>
      <w:r w:rsidR="006953CA">
        <w:t>flooring operation</w:t>
      </w:r>
      <w:r w:rsidR="00302BB3">
        <w:t xml:space="preserve">s to the standard </w:t>
      </w:r>
      <w:r w:rsidR="006953CA">
        <w:t xml:space="preserve">expected </w:t>
      </w:r>
      <w:r w:rsidR="00302BB3">
        <w:t>of commercially competen</w:t>
      </w:r>
      <w:r w:rsidR="006953CA">
        <w:t>ce</w:t>
      </w:r>
      <w:r w:rsidR="00ED3D20">
        <w:t xml:space="preserve">. </w:t>
      </w:r>
    </w:p>
    <w:p w14:paraId="62E28068" w14:textId="74B11FC6" w:rsidR="006F6D13" w:rsidRDefault="006F6D13" w:rsidP="00302BB3">
      <w:r>
        <w:t>The detailed product requirements in working plans must contain relevant information including preferred product size, direction, and placement of seams.</w:t>
      </w:r>
    </w:p>
    <w:p w14:paraId="4CFA0919" w14:textId="51CE5C20" w:rsidR="00302BB3" w:rsidRDefault="00302BB3" w:rsidP="00302BB3">
      <w:r w:rsidRPr="009E5774">
        <w:rPr>
          <w:i/>
          <w:iCs/>
        </w:rPr>
        <w:t>Complex</w:t>
      </w:r>
      <w:r>
        <w:t xml:space="preserve"> refers to sites with large or irregular shaped flooring areas. </w:t>
      </w:r>
    </w:p>
    <w:p w14:paraId="1601D3AB" w14:textId="77777777" w:rsidR="00C33050" w:rsidRPr="004D2466" w:rsidRDefault="00C33050" w:rsidP="00C33050">
      <w:r w:rsidRPr="004D2466">
        <w:rPr>
          <w:i/>
          <w:iCs/>
        </w:rPr>
        <w:t>Commercial competence</w:t>
      </w:r>
      <w:r w:rsidRPr="004D2466">
        <w:t xml:space="preserve"> refers to: </w:t>
      </w:r>
    </w:p>
    <w:p w14:paraId="5F21F5F3" w14:textId="77777777" w:rsidR="00C33050" w:rsidRPr="00157990" w:rsidRDefault="00C33050" w:rsidP="00157990">
      <w:pPr>
        <w:pStyle w:val="Bullet"/>
      </w:pPr>
      <w:r w:rsidRPr="00157990">
        <w:t xml:space="preserve">performing the skill in a safe manner </w:t>
      </w:r>
    </w:p>
    <w:p w14:paraId="34E55946" w14:textId="77777777" w:rsidR="00C33050" w:rsidRPr="00157990" w:rsidRDefault="00C33050" w:rsidP="00157990">
      <w:pPr>
        <w:pStyle w:val="Bullet"/>
      </w:pPr>
      <w:r w:rsidRPr="00157990">
        <w:t xml:space="preserve">performing the skill to the required industry standards </w:t>
      </w:r>
    </w:p>
    <w:p w14:paraId="5D9E9EC8" w14:textId="77777777" w:rsidR="00C33050" w:rsidRPr="00157990" w:rsidRDefault="00C33050" w:rsidP="00157990">
      <w:pPr>
        <w:pStyle w:val="Bullet"/>
      </w:pPr>
      <w:r w:rsidRPr="00157990">
        <w:t xml:space="preserve">performing the skill within a commercially viable timeframe </w:t>
      </w:r>
    </w:p>
    <w:p w14:paraId="293E3C05" w14:textId="77777777" w:rsidR="00C33050" w:rsidRPr="00157990" w:rsidRDefault="00C33050" w:rsidP="00157990">
      <w:pPr>
        <w:pStyle w:val="Bullet"/>
      </w:pPr>
      <w:r w:rsidRPr="00157990">
        <w:t xml:space="preserve">repeating the skill on demand </w:t>
      </w:r>
    </w:p>
    <w:p w14:paraId="53914BBB" w14:textId="77777777" w:rsidR="00C33050" w:rsidRPr="00157990" w:rsidRDefault="00C33050" w:rsidP="00157990">
      <w:pPr>
        <w:pStyle w:val="Bullet"/>
      </w:pPr>
      <w:r w:rsidRPr="00157990">
        <w:t xml:space="preserve">performing the skill without supervision </w:t>
      </w:r>
    </w:p>
    <w:p w14:paraId="08131C74" w14:textId="77777777" w:rsidR="00C33050" w:rsidRPr="004D2466" w:rsidRDefault="00C33050" w:rsidP="00157990">
      <w:pPr>
        <w:pStyle w:val="Bullet"/>
      </w:pPr>
      <w:r w:rsidRPr="00157990">
        <w:t>applying the skill to other work</w:t>
      </w:r>
      <w:r w:rsidRPr="004D2466">
        <w:t xml:space="preserve">. </w:t>
      </w:r>
    </w:p>
    <w:p w14:paraId="6037479C" w14:textId="77777777" w:rsidR="00C33050" w:rsidRDefault="00C33050" w:rsidP="00C33050">
      <w:r w:rsidRPr="004D2466">
        <w:rPr>
          <w:i/>
          <w:iCs/>
        </w:rPr>
        <w:t>Industry standards</w:t>
      </w:r>
      <w:r>
        <w:t xml:space="preserve"> must reflect industry best practice, workplace procedures, and be within acceptable tolerances as defined in New Zealand.</w:t>
      </w:r>
    </w:p>
    <w:p w14:paraId="44FF2CD4" w14:textId="77777777" w:rsidR="00490B65" w:rsidRDefault="00490B65" w:rsidP="00490B65">
      <w:r w:rsidRPr="0086038D">
        <w:rPr>
          <w:i/>
          <w:iCs/>
        </w:rPr>
        <w:t>Site issues</w:t>
      </w:r>
      <w:r>
        <w:t xml:space="preserve"> may refer to the work environment, site hierarchy, site access, location of services, travel times to site.</w:t>
      </w:r>
    </w:p>
    <w:p w14:paraId="43C311B9" w14:textId="77777777" w:rsidR="00C33050" w:rsidRDefault="00C33050" w:rsidP="00C33050">
      <w:r w:rsidRPr="003D73D2">
        <w:rPr>
          <w:i/>
          <w:iCs/>
        </w:rPr>
        <w:t>Workplace procedures</w:t>
      </w:r>
      <w:r w:rsidRPr="00DF7B11">
        <w:t xml:space="preserve"> refers to verbal and written information covering company policy, standard operating procedures</w:t>
      </w:r>
      <w:r>
        <w:t>, and job specific instructions</w:t>
      </w:r>
      <w:r w:rsidRPr="00DF7B11">
        <w:t>.</w:t>
      </w:r>
    </w:p>
    <w:p w14:paraId="3F39EF74" w14:textId="27E50E29" w:rsidR="00C33050" w:rsidRDefault="00C33050" w:rsidP="00C33050">
      <w:r>
        <w:t xml:space="preserve">Assessment must </w:t>
      </w:r>
      <w:r w:rsidR="00397906">
        <w:t>conform to</w:t>
      </w:r>
      <w:r>
        <w:t xml:space="preserve"> workplace conditions and meet workplace health and safety requirements.</w:t>
      </w:r>
    </w:p>
    <w:p w14:paraId="7C35F027" w14:textId="77777777" w:rsidR="00C33050" w:rsidRDefault="00C33050" w:rsidP="00C33050"/>
    <w:p w14:paraId="3503CDB3" w14:textId="77777777" w:rsidR="0099335A" w:rsidRPr="00B43186" w:rsidRDefault="0099335A" w:rsidP="0099542C">
      <w:r w:rsidRPr="00992AE0">
        <w:rPr>
          <w:b/>
          <w:bCs/>
        </w:rPr>
        <w:t>Ngā momo whiwhinga</w:t>
      </w:r>
      <w:r w:rsidRPr="00B43186">
        <w:t xml:space="preserve"> | Grades available</w:t>
      </w:r>
    </w:p>
    <w:p w14:paraId="6DF71348" w14:textId="77777777" w:rsidR="0099335A" w:rsidRDefault="0099335A" w:rsidP="0099542C">
      <w:r>
        <w:t>Achieved</w:t>
      </w:r>
    </w:p>
    <w:p w14:paraId="3AABA765" w14:textId="77777777" w:rsidR="00232403" w:rsidRDefault="00232403" w:rsidP="0099542C"/>
    <w:p w14:paraId="66419971" w14:textId="77777777" w:rsidR="0099335A" w:rsidRDefault="0099335A" w:rsidP="0099542C">
      <w:r w:rsidRPr="004C7865">
        <w:rPr>
          <w:b/>
          <w:bCs/>
        </w:rPr>
        <w:t>Ihirangi waitohu</w:t>
      </w:r>
      <w:r w:rsidRPr="00664DAB">
        <w:t xml:space="preserve"> | Indicative content</w:t>
      </w:r>
    </w:p>
    <w:p w14:paraId="3817542D" w14:textId="2FF69F49" w:rsidR="00271B43" w:rsidRPr="003B5028" w:rsidRDefault="00271B43" w:rsidP="00271B43">
      <w:pPr>
        <w:rPr>
          <w:b/>
          <w:bCs/>
        </w:rPr>
      </w:pPr>
      <w:r w:rsidRPr="003B5028">
        <w:rPr>
          <w:b/>
          <w:bCs/>
        </w:rPr>
        <w:t xml:space="preserve">Assessing </w:t>
      </w:r>
      <w:r w:rsidR="005A55CB">
        <w:rPr>
          <w:b/>
          <w:bCs/>
        </w:rPr>
        <w:t xml:space="preserve">site </w:t>
      </w:r>
      <w:r w:rsidRPr="003B5028">
        <w:rPr>
          <w:b/>
          <w:bCs/>
        </w:rPr>
        <w:t>features</w:t>
      </w:r>
    </w:p>
    <w:p w14:paraId="2828EF65" w14:textId="5BFFB3FC" w:rsidR="009B6F52" w:rsidRDefault="005A55CB" w:rsidP="00271B43">
      <w:pPr>
        <w:pStyle w:val="Bullet"/>
      </w:pPr>
      <w:r>
        <w:t>A</w:t>
      </w:r>
      <w:r w:rsidR="00B74570">
        <w:t>ssessment of the subfloor</w:t>
      </w:r>
      <w:r w:rsidR="006C3DFD">
        <w:t xml:space="preserve"> and substrates</w:t>
      </w:r>
      <w:r w:rsidR="00EC0243">
        <w:t>.</w:t>
      </w:r>
    </w:p>
    <w:p w14:paraId="72051F42" w14:textId="663B40F8" w:rsidR="00271B43" w:rsidRDefault="00271B43" w:rsidP="00271B43">
      <w:pPr>
        <w:pStyle w:val="Bullet"/>
      </w:pPr>
      <w:r>
        <w:t>Identifying falls, ramps and transitions required</w:t>
      </w:r>
      <w:r w:rsidR="00EC0243">
        <w:t>.</w:t>
      </w:r>
    </w:p>
    <w:p w14:paraId="498D09CF" w14:textId="0A385073" w:rsidR="00271B43" w:rsidRDefault="00271B43" w:rsidP="00271B43">
      <w:pPr>
        <w:pStyle w:val="Bullet"/>
      </w:pPr>
      <w:r>
        <w:t>Assessing the site readiness for installation</w:t>
      </w:r>
      <w:r w:rsidR="00EC0243">
        <w:t>.</w:t>
      </w:r>
    </w:p>
    <w:p w14:paraId="42BE1427" w14:textId="2D7303E6" w:rsidR="00271B43" w:rsidRDefault="00271B43" w:rsidP="00271B43">
      <w:pPr>
        <w:pStyle w:val="Bullet"/>
      </w:pPr>
      <w:r>
        <w:t>Identifying contaminated, unsuitable, or hazardous substrates</w:t>
      </w:r>
      <w:r w:rsidR="00EC0243">
        <w:t>.</w:t>
      </w:r>
    </w:p>
    <w:p w14:paraId="111800BA" w14:textId="3B4EDB68" w:rsidR="00271B43" w:rsidRDefault="00DB4633" w:rsidP="00271B43">
      <w:pPr>
        <w:pStyle w:val="Bullet"/>
      </w:pPr>
      <w:r>
        <w:t>M</w:t>
      </w:r>
      <w:r w:rsidR="00271B43">
        <w:t>oisture testing of the substrate</w:t>
      </w:r>
      <w:r w:rsidR="00EC0243">
        <w:t>.</w:t>
      </w:r>
    </w:p>
    <w:p w14:paraId="60E089E7" w14:textId="29B01F81" w:rsidR="00271B43" w:rsidRDefault="00271B43" w:rsidP="00271B43">
      <w:pPr>
        <w:pStyle w:val="Bullet"/>
      </w:pPr>
      <w:r>
        <w:t>pH testing</w:t>
      </w:r>
      <w:r w:rsidR="00EC0243">
        <w:t>.</w:t>
      </w:r>
    </w:p>
    <w:p w14:paraId="5BA92909" w14:textId="5B8C430F" w:rsidR="004D617F" w:rsidRDefault="004D617F" w:rsidP="00271B43">
      <w:pPr>
        <w:pStyle w:val="Bullet"/>
      </w:pPr>
      <w:r>
        <w:t>Product environment</w:t>
      </w:r>
      <w:r w:rsidR="006C3DFD">
        <w:t>al</w:t>
      </w:r>
      <w:r>
        <w:t xml:space="preserve"> requirements</w:t>
      </w:r>
      <w:r w:rsidR="00EC0243">
        <w:t>.</w:t>
      </w:r>
    </w:p>
    <w:p w14:paraId="3790547D" w14:textId="1EF86DDD" w:rsidR="00F85869" w:rsidRDefault="00F85869" w:rsidP="00271B43">
      <w:pPr>
        <w:pStyle w:val="Bullet"/>
      </w:pPr>
      <w:r>
        <w:t>Safety on site.</w:t>
      </w:r>
    </w:p>
    <w:p w14:paraId="6CA036F6" w14:textId="6B0D4DBD" w:rsidR="00C84DAC" w:rsidRPr="00C84DAC" w:rsidRDefault="00C84DAC" w:rsidP="00A57FBE">
      <w:pPr>
        <w:rPr>
          <w:b/>
          <w:bCs/>
        </w:rPr>
      </w:pPr>
      <w:r w:rsidRPr="00C84DAC">
        <w:rPr>
          <w:b/>
          <w:bCs/>
        </w:rPr>
        <w:t>Documentation</w:t>
      </w:r>
    </w:p>
    <w:p w14:paraId="19108297" w14:textId="26A2EAD1" w:rsidR="00A57FBE" w:rsidRDefault="00A57FBE" w:rsidP="00C84DAC">
      <w:pPr>
        <w:pStyle w:val="Bullet"/>
      </w:pPr>
      <w:r>
        <w:lastRenderedPageBreak/>
        <w:t>Manual and electronic methods of measur</w:t>
      </w:r>
      <w:r w:rsidR="006C3DFD">
        <w:t>ing</w:t>
      </w:r>
      <w:r>
        <w:t xml:space="preserve"> and documentation</w:t>
      </w:r>
      <w:r w:rsidR="00EC0243">
        <w:t>.</w:t>
      </w:r>
    </w:p>
    <w:p w14:paraId="71AF8C79" w14:textId="30FE59D0" w:rsidR="00271B43" w:rsidRDefault="00271B43" w:rsidP="00C84DAC">
      <w:pPr>
        <w:pStyle w:val="Bullet"/>
      </w:pPr>
      <w:r>
        <w:t xml:space="preserve">Documenting product </w:t>
      </w:r>
      <w:r w:rsidR="006C3DFD">
        <w:t xml:space="preserve">requirements </w:t>
      </w:r>
      <w:r>
        <w:t>and site features</w:t>
      </w:r>
      <w:r w:rsidR="00EC0243">
        <w:t>.</w:t>
      </w:r>
    </w:p>
    <w:p w14:paraId="76AD0486" w14:textId="77777777" w:rsidR="00271B43" w:rsidRPr="003B5028" w:rsidRDefault="00271B43" w:rsidP="00271B43">
      <w:pPr>
        <w:rPr>
          <w:b/>
          <w:bCs/>
        </w:rPr>
      </w:pPr>
      <w:r w:rsidRPr="003B5028">
        <w:rPr>
          <w:b/>
          <w:bCs/>
        </w:rPr>
        <w:t>Planning work</w:t>
      </w:r>
    </w:p>
    <w:p w14:paraId="1CE7296F" w14:textId="2FE2AE85" w:rsidR="00F85869" w:rsidRDefault="00F85869" w:rsidP="00271B43">
      <w:pPr>
        <w:pStyle w:val="Bullet"/>
      </w:pPr>
      <w:r>
        <w:t>Site hierarchy.</w:t>
      </w:r>
    </w:p>
    <w:p w14:paraId="66939192" w14:textId="445870DD" w:rsidR="00271B43" w:rsidRDefault="00F85869" w:rsidP="00271B43">
      <w:pPr>
        <w:pStyle w:val="Bullet"/>
      </w:pPr>
      <w:r>
        <w:t>W</w:t>
      </w:r>
      <w:r w:rsidR="00271B43">
        <w:t xml:space="preserve">orkable solutions to </w:t>
      </w:r>
      <w:r>
        <w:t xml:space="preserve">common </w:t>
      </w:r>
      <w:r w:rsidR="00271B43">
        <w:t>site issues</w:t>
      </w:r>
      <w:r w:rsidR="00EC0243">
        <w:t>.</w:t>
      </w:r>
    </w:p>
    <w:p w14:paraId="688CD3BA" w14:textId="63A5DD2F" w:rsidR="00903925" w:rsidRDefault="001B509A" w:rsidP="009C5455">
      <w:pPr>
        <w:pStyle w:val="Bullet"/>
      </w:pPr>
      <w:r>
        <w:t>Working</w:t>
      </w:r>
      <w:r w:rsidR="00903925">
        <w:t xml:space="preserve"> plan</w:t>
      </w:r>
      <w:r>
        <w:t>s</w:t>
      </w:r>
      <w:r w:rsidR="00903925">
        <w:t xml:space="preserve"> and product </w:t>
      </w:r>
      <w:r>
        <w:t>requirements.</w:t>
      </w:r>
    </w:p>
    <w:p w14:paraId="02CCEA41" w14:textId="0DD7ABA5" w:rsidR="00903925" w:rsidRDefault="00903925" w:rsidP="009C5455">
      <w:pPr>
        <w:pStyle w:val="Bullet"/>
      </w:pPr>
      <w:r>
        <w:t>Communicat</w:t>
      </w:r>
      <w:r w:rsidR="009C5455">
        <w:t>ing</w:t>
      </w:r>
      <w:r>
        <w:t xml:space="preserve"> site assessments to relevant parties</w:t>
      </w:r>
      <w:r w:rsidR="00EC0243">
        <w:t>.</w:t>
      </w:r>
    </w:p>
    <w:p w14:paraId="42D2BB36" w14:textId="77777777" w:rsidR="00B077ED" w:rsidRDefault="00B077ED" w:rsidP="0099542C"/>
    <w:p w14:paraId="2964DB37" w14:textId="77777777" w:rsidR="0099335A" w:rsidRDefault="0099335A" w:rsidP="0099542C">
      <w:r w:rsidRPr="0042401C">
        <w:rPr>
          <w:b/>
          <w:bCs/>
        </w:rPr>
        <w:t xml:space="preserve">Rauemi | </w:t>
      </w:r>
      <w:r w:rsidRPr="0042401C">
        <w:t>Resources</w:t>
      </w:r>
    </w:p>
    <w:p w14:paraId="1D3A833B" w14:textId="77777777" w:rsidR="0008628A" w:rsidRDefault="008A40EC" w:rsidP="0099542C">
      <w:pPr>
        <w:rPr>
          <w:bCs/>
        </w:rPr>
      </w:pPr>
      <w:r w:rsidRPr="008A40EC">
        <w:rPr>
          <w:bCs/>
        </w:rPr>
        <w:t xml:space="preserve">Flooring programme guidance information available from </w:t>
      </w:r>
      <w:hyperlink r:id="rId11" w:history="1">
        <w:r w:rsidRPr="00A338BD">
          <w:rPr>
            <w:rStyle w:val="Hyperlink"/>
            <w:bCs/>
          </w:rPr>
          <w:t>qualifications@waihangaararau.nz</w:t>
        </w:r>
      </w:hyperlink>
    </w:p>
    <w:p w14:paraId="68D31DBB" w14:textId="77777777" w:rsidR="009D3B7F" w:rsidRDefault="009D3B7F" w:rsidP="009D3B7F">
      <w:r>
        <w:t xml:space="preserve">Legislation, available from </w:t>
      </w:r>
      <w:hyperlink r:id="rId12" w:history="1">
        <w:r w:rsidRPr="0044307E">
          <w:rPr>
            <w:rStyle w:val="Hyperlink"/>
          </w:rPr>
          <w:t>www.legislation.govt.nz</w:t>
        </w:r>
      </w:hyperlink>
      <w:r>
        <w:t xml:space="preserve">  </w:t>
      </w:r>
    </w:p>
    <w:p w14:paraId="062870CB" w14:textId="77777777" w:rsidR="009D3B7F" w:rsidRDefault="009D3B7F" w:rsidP="00A734BC">
      <w:pPr>
        <w:pStyle w:val="Bullet"/>
      </w:pPr>
      <w:r>
        <w:t xml:space="preserve">Hazardous Substances and New Organisms Act 1996. </w:t>
      </w:r>
    </w:p>
    <w:p w14:paraId="221140A3" w14:textId="77777777" w:rsidR="009D3B7F" w:rsidRDefault="009D3B7F" w:rsidP="009D3B7F">
      <w:r>
        <w:t xml:space="preserve">Standards, available from </w:t>
      </w:r>
      <w:hyperlink r:id="rId13" w:history="1">
        <w:r w:rsidRPr="0044307E">
          <w:rPr>
            <w:rStyle w:val="Hyperlink"/>
          </w:rPr>
          <w:t>www.standards.govt.nz</w:t>
        </w:r>
      </w:hyperlink>
      <w:r>
        <w:t xml:space="preserve"> </w:t>
      </w:r>
    </w:p>
    <w:p w14:paraId="0AE97D2B" w14:textId="77777777" w:rsidR="009D3B7F" w:rsidRDefault="009D3B7F" w:rsidP="00A734BC">
      <w:pPr>
        <w:pStyle w:val="Bullet"/>
      </w:pPr>
      <w:r>
        <w:t xml:space="preserve">AS/NZS 1080.1:2012 </w:t>
      </w:r>
      <w:r w:rsidRPr="00AB0A6D">
        <w:t xml:space="preserve">Timber - Methods of test – Method 1: </w:t>
      </w:r>
      <w:r w:rsidRPr="00A734BC">
        <w:t>Moisture</w:t>
      </w:r>
      <w:r w:rsidRPr="00AB0A6D">
        <w:t xml:space="preserve"> content.</w:t>
      </w:r>
    </w:p>
    <w:p w14:paraId="7D08534C" w14:textId="77777777" w:rsidR="009D3B7F" w:rsidRDefault="009D3B7F" w:rsidP="009D3B7F">
      <w:pPr>
        <w:rPr>
          <w:rStyle w:val="Hyperlink"/>
        </w:rPr>
      </w:pPr>
      <w:r w:rsidRPr="00AB0879">
        <w:t>Best Practice Guidelines</w:t>
      </w:r>
      <w:r>
        <w:t>,</w:t>
      </w:r>
      <w:r w:rsidRPr="00AB0879">
        <w:t xml:space="preserve"> available from </w:t>
      </w:r>
      <w:hyperlink r:id="rId14" w:history="1">
        <w:r w:rsidRPr="00480808">
          <w:rPr>
            <w:rStyle w:val="Hyperlink"/>
          </w:rPr>
          <w:t>https://floornz.org.nz/technical-flooring-guidelines</w:t>
        </w:r>
      </w:hyperlink>
    </w:p>
    <w:p w14:paraId="50407E41" w14:textId="0F6F1306" w:rsidR="00A734BC" w:rsidRDefault="00A734BC" w:rsidP="00A734BC">
      <w:pPr>
        <w:pStyle w:val="Bullet"/>
      </w:pPr>
      <w:proofErr w:type="spellStart"/>
      <w:r w:rsidRPr="00A734BC">
        <w:t>FloorNZ</w:t>
      </w:r>
      <w:proofErr w:type="spellEnd"/>
      <w:r w:rsidRPr="00A734BC">
        <w:t>. (20</w:t>
      </w:r>
      <w:r w:rsidR="00BF69A9">
        <w:t>24</w:t>
      </w:r>
      <w:r w:rsidRPr="00A734BC">
        <w:t>). Carpet Floor Coverings Planning and Installation</w:t>
      </w:r>
    </w:p>
    <w:p w14:paraId="4370741C" w14:textId="37CD2766" w:rsidR="009D3B7F" w:rsidRPr="00A734BC" w:rsidRDefault="009D3B7F" w:rsidP="00A734BC">
      <w:pPr>
        <w:pStyle w:val="Bullet"/>
      </w:pPr>
      <w:proofErr w:type="spellStart"/>
      <w:r>
        <w:t>FloorNZ</w:t>
      </w:r>
      <w:proofErr w:type="spellEnd"/>
      <w:r>
        <w:t>. (20</w:t>
      </w:r>
      <w:r w:rsidR="00BF69A9">
        <w:t>24</w:t>
      </w:r>
      <w:r>
        <w:t xml:space="preserve">). </w:t>
      </w:r>
      <w:r w:rsidRPr="00AB0A6D">
        <w:t xml:space="preserve">Resilient Floor Coverings Planning </w:t>
      </w:r>
      <w:r w:rsidRPr="00A734BC">
        <w:t>and Installation</w:t>
      </w:r>
      <w:r w:rsidR="00A734BC">
        <w:t>.</w:t>
      </w:r>
    </w:p>
    <w:p w14:paraId="1C9A6914" w14:textId="77777777" w:rsidR="00954664" w:rsidRDefault="00954664" w:rsidP="0099542C"/>
    <w:p w14:paraId="0A1217B2" w14:textId="77777777" w:rsidR="00D75F27" w:rsidRPr="00A2260E" w:rsidRDefault="00D75F27" w:rsidP="0099542C">
      <w:pPr>
        <w:rPr>
          <w:b/>
          <w:bCs/>
        </w:rPr>
      </w:pPr>
      <w:bookmarkStart w:id="1" w:name="_Hlk111798136"/>
      <w:r w:rsidRPr="00A62053">
        <w:rPr>
          <w:b/>
          <w:bCs/>
          <w:color w:val="000000" w:themeColor="text1"/>
        </w:rPr>
        <w:t xml:space="preserve">Pārongo Whakaū Kounga </w:t>
      </w:r>
      <w:r>
        <w:rPr>
          <w:b/>
          <w:bCs/>
          <w:color w:val="000000" w:themeColor="text1"/>
        </w:rPr>
        <w:t xml:space="preserve">| </w:t>
      </w:r>
      <w:r w:rsidRPr="00C30139">
        <w:t>Quality assurance information</w:t>
      </w: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591"/>
        <w:gridCol w:w="5377"/>
      </w:tblGrid>
      <w:tr w:rsidR="00D70473" w:rsidRPr="004046BA" w14:paraId="5E2878DC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bookmarkEnd w:id="1"/>
          <w:p w14:paraId="7323BD63" w14:textId="77777777" w:rsidR="00D70473" w:rsidRPr="007950E6" w:rsidRDefault="00D70473" w:rsidP="0099542C">
            <w:r w:rsidRPr="001A70AA">
              <w:rPr>
                <w:b/>
                <w:bCs/>
              </w:rPr>
              <w:t>Ngā rōpū whakatau-paerewa</w:t>
            </w:r>
            <w:r>
              <w:t xml:space="preserve"> |</w:t>
            </w:r>
            <w:r w:rsidR="00110689">
              <w:t xml:space="preserve"> </w:t>
            </w:r>
            <w:r w:rsidRPr="00446346">
              <w:t>Standard</w:t>
            </w:r>
            <w:r w:rsidR="00110689">
              <w:t> </w:t>
            </w:r>
            <w:r w:rsidRPr="00446346">
              <w:t>Setting Body</w:t>
            </w:r>
          </w:p>
        </w:tc>
        <w:tc>
          <w:tcPr>
            <w:tcW w:w="4706" w:type="dxa"/>
          </w:tcPr>
          <w:p w14:paraId="3D2561DF" w14:textId="77777777" w:rsidR="00D70473" w:rsidRPr="002205DA" w:rsidRDefault="00322C19" w:rsidP="0099542C">
            <w:pPr>
              <w:rPr>
                <w:color w:val="000000" w:themeColor="text1"/>
              </w:rPr>
            </w:pPr>
            <w:r>
              <w:t>Waihanga Ara Rau Construction and Infrastructure Workforce Development Council</w:t>
            </w:r>
          </w:p>
        </w:tc>
      </w:tr>
      <w:tr w:rsidR="00D70473" w:rsidRPr="004046BA" w14:paraId="05527C88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p w14:paraId="51B16963" w14:textId="77777777" w:rsidR="00D70473" w:rsidRPr="007950E6" w:rsidRDefault="00B00002" w:rsidP="0099542C">
            <w:r w:rsidRPr="001A70AA">
              <w:rPr>
                <w:b/>
                <w:bCs/>
              </w:rPr>
              <w:t>Whakaritenga Rārangi Paetae Aromatawai</w:t>
            </w:r>
            <w:r w:rsidRPr="00A62053">
              <w:t xml:space="preserve"> | </w:t>
            </w:r>
            <w:r w:rsidRPr="00274A9E">
              <w:t>DASS classification</w:t>
            </w:r>
          </w:p>
        </w:tc>
        <w:tc>
          <w:tcPr>
            <w:tcW w:w="4706" w:type="dxa"/>
          </w:tcPr>
          <w:p w14:paraId="1E24D029" w14:textId="77777777" w:rsidR="00D70473" w:rsidRPr="004046BA" w:rsidRDefault="00167E8C" w:rsidP="0099542C">
            <w:r w:rsidRPr="00167E8C">
              <w:t>Planning and Construction &gt; Construction Trades &gt; Flooring</w:t>
            </w:r>
          </w:p>
        </w:tc>
      </w:tr>
      <w:tr w:rsidR="00EF4D2D" w:rsidRPr="004046BA" w14:paraId="3AFC0B98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p w14:paraId="48801365" w14:textId="77777777" w:rsidR="00EF4D2D" w:rsidRPr="004046BA" w:rsidRDefault="00EF4D2D" w:rsidP="00EF4D2D">
            <w:r w:rsidRPr="001A70AA">
              <w:rPr>
                <w:b/>
                <w:bCs/>
              </w:rPr>
              <w:t xml:space="preserve">Ko te tohutoro ki ngā Whakaritenga </w:t>
            </w:r>
            <w:proofErr w:type="spellStart"/>
            <w:r w:rsidRPr="001A70AA">
              <w:rPr>
                <w:b/>
                <w:bCs/>
              </w:rPr>
              <w:t>i</w:t>
            </w:r>
            <w:proofErr w:type="spellEnd"/>
            <w:r w:rsidRPr="001A70AA">
              <w:rPr>
                <w:b/>
                <w:bCs/>
              </w:rPr>
              <w:t xml:space="preserve"> te Whakamanatanga me te Whakaōritenga</w:t>
            </w:r>
            <w:r>
              <w:t xml:space="preserve"> | </w:t>
            </w:r>
            <w:r w:rsidRPr="00D70473">
              <w:t>CMR</w:t>
            </w:r>
          </w:p>
        </w:tc>
        <w:tc>
          <w:tcPr>
            <w:tcW w:w="4706" w:type="dxa"/>
          </w:tcPr>
          <w:p w14:paraId="7474E70D" w14:textId="77777777" w:rsidR="00EF4D2D" w:rsidRDefault="00EF4D2D" w:rsidP="00EF4D2D">
            <w:r w:rsidRPr="008A7D97">
              <w:t xml:space="preserve">CMR 0048 can be accessed at: </w:t>
            </w:r>
            <w:hyperlink r:id="rId15" w:history="1">
              <w:r w:rsidRPr="00A338BD">
                <w:rPr>
                  <w:rStyle w:val="Hyperlink"/>
                </w:rPr>
                <w:t>https://www.nzqa.govt.nz/nqfdocs/maps/pdf/0048.pdf</w:t>
              </w:r>
            </w:hyperlink>
          </w:p>
          <w:p w14:paraId="43D0C400" w14:textId="77777777" w:rsidR="00EF4D2D" w:rsidRPr="004046BA" w:rsidRDefault="00EF4D2D" w:rsidP="00EF4D2D"/>
        </w:tc>
      </w:tr>
    </w:tbl>
    <w:p w14:paraId="725586A8" w14:textId="77777777" w:rsidR="00D70473" w:rsidRPr="00DC70E1" w:rsidRDefault="00D70473" w:rsidP="0099542C"/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055"/>
        <w:gridCol w:w="1868"/>
        <w:gridCol w:w="2168"/>
        <w:gridCol w:w="2538"/>
      </w:tblGrid>
      <w:tr w:rsidR="00D70473" w:rsidRPr="004046BA" w14:paraId="553FE946" w14:textId="77777777" w:rsidTr="00DC70E1">
        <w:trPr>
          <w:cantSplit/>
        </w:trPr>
        <w:tc>
          <w:tcPr>
            <w:tcW w:w="3055" w:type="dxa"/>
            <w:shd w:val="clear" w:color="auto" w:fill="8DCCD2"/>
          </w:tcPr>
          <w:p w14:paraId="561BBCF6" w14:textId="77777777" w:rsidR="00D70473" w:rsidRPr="004046BA" w:rsidRDefault="00D70473" w:rsidP="0099542C">
            <w:r w:rsidRPr="006558D7">
              <w:rPr>
                <w:b/>
                <w:bCs/>
              </w:rPr>
              <w:t xml:space="preserve">Hātepe </w:t>
            </w:r>
            <w:r w:rsidRPr="00A974E5">
              <w:t>| Process</w:t>
            </w:r>
          </w:p>
        </w:tc>
        <w:tc>
          <w:tcPr>
            <w:tcW w:w="1868" w:type="dxa"/>
            <w:shd w:val="clear" w:color="auto" w:fill="8DCCD2"/>
          </w:tcPr>
          <w:p w14:paraId="012D12CC" w14:textId="77777777" w:rsidR="00D70473" w:rsidRPr="004046BA" w:rsidRDefault="00D70473" w:rsidP="0099542C">
            <w:r w:rsidRPr="006558D7">
              <w:rPr>
                <w:b/>
                <w:bCs/>
              </w:rPr>
              <w:t>Putanga</w:t>
            </w:r>
            <w:r w:rsidRPr="00A974E5">
              <w:t xml:space="preserve"> | Version</w:t>
            </w:r>
          </w:p>
        </w:tc>
        <w:tc>
          <w:tcPr>
            <w:tcW w:w="2168" w:type="dxa"/>
            <w:shd w:val="clear" w:color="auto" w:fill="8DCCD2"/>
          </w:tcPr>
          <w:p w14:paraId="3936BF07" w14:textId="6A511C07" w:rsidR="00D70473" w:rsidRPr="004046BA" w:rsidRDefault="00D70473" w:rsidP="0099542C">
            <w:r w:rsidRPr="006558D7">
              <w:rPr>
                <w:b/>
                <w:bCs/>
              </w:rPr>
              <w:t>Rā whakaputa</w:t>
            </w:r>
            <w:r w:rsidRPr="00A974E5">
              <w:t xml:space="preserve"> | Date</w:t>
            </w:r>
          </w:p>
        </w:tc>
        <w:tc>
          <w:tcPr>
            <w:tcW w:w="2538" w:type="dxa"/>
            <w:shd w:val="clear" w:color="auto" w:fill="8DCCD2"/>
          </w:tcPr>
          <w:p w14:paraId="044B3BC0" w14:textId="77777777" w:rsidR="00D70473" w:rsidRPr="004046BA" w:rsidRDefault="00D70473" w:rsidP="0099542C">
            <w:r w:rsidRPr="006558D7">
              <w:rPr>
                <w:b/>
                <w:bCs/>
              </w:rPr>
              <w:t>Rā whakamutunga mō te aromatawai</w:t>
            </w:r>
            <w:r w:rsidRPr="00A974E5">
              <w:t xml:space="preserve"> | Last date for assessment</w:t>
            </w:r>
          </w:p>
        </w:tc>
      </w:tr>
      <w:tr w:rsidR="00D70473" w:rsidRPr="004046BA" w14:paraId="3F143364" w14:textId="77777777" w:rsidTr="00DC70E1">
        <w:trPr>
          <w:cantSplit/>
        </w:trPr>
        <w:tc>
          <w:tcPr>
            <w:tcW w:w="3055" w:type="dxa"/>
          </w:tcPr>
          <w:p w14:paraId="0FE508EF" w14:textId="77777777" w:rsidR="00D70473" w:rsidRPr="004046BA" w:rsidRDefault="00D70473" w:rsidP="0099542C">
            <w:r w:rsidRPr="004812AB">
              <w:rPr>
                <w:b/>
                <w:bCs/>
              </w:rPr>
              <w:t>Rēhitatanga |</w:t>
            </w:r>
            <w:r>
              <w:t xml:space="preserve"> </w:t>
            </w:r>
            <w:r w:rsidRPr="004046BA">
              <w:t xml:space="preserve">Registration </w:t>
            </w:r>
          </w:p>
        </w:tc>
        <w:tc>
          <w:tcPr>
            <w:tcW w:w="1868" w:type="dxa"/>
          </w:tcPr>
          <w:p w14:paraId="60947EE1" w14:textId="77777777" w:rsidR="00D70473" w:rsidRPr="004046BA" w:rsidRDefault="00167E8C" w:rsidP="0099542C">
            <w:r>
              <w:t>1</w:t>
            </w:r>
          </w:p>
        </w:tc>
        <w:tc>
          <w:tcPr>
            <w:tcW w:w="2168" w:type="dxa"/>
          </w:tcPr>
          <w:p w14:paraId="3BD47792" w14:textId="77777777" w:rsidR="00D70473" w:rsidRPr="004046BA" w:rsidRDefault="00221CF9" w:rsidP="0099542C">
            <w:r>
              <w:t>[</w:t>
            </w:r>
            <w:r w:rsidR="00D70473" w:rsidRPr="004046BA">
              <w:t xml:space="preserve">dd mm </w:t>
            </w:r>
            <w:proofErr w:type="spellStart"/>
            <w:r w:rsidR="00D70473" w:rsidRPr="004046BA">
              <w:t>yyyy</w:t>
            </w:r>
            <w:proofErr w:type="spellEnd"/>
            <w:r>
              <w:t>]</w:t>
            </w:r>
          </w:p>
        </w:tc>
        <w:tc>
          <w:tcPr>
            <w:tcW w:w="2538" w:type="dxa"/>
          </w:tcPr>
          <w:p w14:paraId="60FC0337" w14:textId="137210EE" w:rsidR="00D70473" w:rsidRPr="004046BA" w:rsidRDefault="005C1687" w:rsidP="0099542C">
            <w:r>
              <w:t>N/A</w:t>
            </w:r>
          </w:p>
        </w:tc>
      </w:tr>
      <w:tr w:rsidR="005C1687" w14:paraId="0E6B5213" w14:textId="77777777" w:rsidTr="00DC70E1">
        <w:trPr>
          <w:cantSplit/>
        </w:trPr>
        <w:tc>
          <w:tcPr>
            <w:tcW w:w="3055" w:type="dxa"/>
            <w:shd w:val="clear" w:color="auto" w:fill="8DCCD2"/>
          </w:tcPr>
          <w:p w14:paraId="05045813" w14:textId="77777777" w:rsidR="005C1687" w:rsidRPr="004046BA" w:rsidRDefault="005C1687" w:rsidP="005C1687">
            <w:pPr>
              <w:rPr>
                <w:b/>
                <w:bCs/>
              </w:rPr>
            </w:pPr>
            <w:r>
              <w:rPr>
                <w:b/>
                <w:bCs/>
              </w:rPr>
              <w:t>R</w:t>
            </w:r>
            <w:r w:rsidRPr="007950E6">
              <w:rPr>
                <w:b/>
                <w:bCs/>
              </w:rPr>
              <w:t>ā arotake</w:t>
            </w:r>
            <w:r>
              <w:rPr>
                <w:b/>
                <w:bCs/>
              </w:rPr>
              <w:t xml:space="preserve"> | </w:t>
            </w:r>
            <w:r w:rsidRPr="00A974E5">
              <w:t>Planned</w:t>
            </w:r>
            <w:r>
              <w:t> </w:t>
            </w:r>
            <w:r w:rsidRPr="00A974E5">
              <w:t>review</w:t>
            </w:r>
            <w:r>
              <w:t> </w:t>
            </w:r>
            <w:r w:rsidRPr="00A974E5">
              <w:t>date</w:t>
            </w:r>
          </w:p>
        </w:tc>
        <w:tc>
          <w:tcPr>
            <w:tcW w:w="6574" w:type="dxa"/>
            <w:gridSpan w:val="3"/>
          </w:tcPr>
          <w:p w14:paraId="12B39517" w14:textId="325DECEA" w:rsidR="005C1687" w:rsidRPr="004046BA" w:rsidRDefault="005C1687" w:rsidP="005C1687">
            <w:r>
              <w:t>31 December 202</w:t>
            </w:r>
            <w:r w:rsidR="001B509A">
              <w:t>9</w:t>
            </w:r>
          </w:p>
        </w:tc>
      </w:tr>
    </w:tbl>
    <w:p w14:paraId="463857A7" w14:textId="77777777" w:rsidR="00D70473" w:rsidRPr="00624205" w:rsidRDefault="00D70473" w:rsidP="0099542C"/>
    <w:p w14:paraId="7A8776B5" w14:textId="5F6FC2C9" w:rsidR="0008628A" w:rsidRPr="00C302FE" w:rsidRDefault="0078701E" w:rsidP="0078701E">
      <w:pPr>
        <w:rPr>
          <w:rFonts w:eastAsiaTheme="minorHAnsi"/>
          <w:lang w:eastAsia="en-US"/>
        </w:rPr>
      </w:pPr>
      <w:r>
        <w:t>Please</w:t>
      </w:r>
      <w:r>
        <w:rPr>
          <w:spacing w:val="-1"/>
        </w:rPr>
        <w:t xml:space="preserve"> </w:t>
      </w:r>
      <w:r>
        <w:t xml:space="preserve">contact Waihanga Ara Rau </w:t>
      </w:r>
      <w:r w:rsidR="00175D6A" w:rsidRPr="00175D6A">
        <w:t xml:space="preserve">Construction and Infrastructure </w:t>
      </w:r>
      <w:r>
        <w:t>Workforce Development Council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hyperlink r:id="rId16" w:history="1">
        <w:r w:rsidRPr="007B5280">
          <w:rPr>
            <w:rStyle w:val="Hyperlink"/>
          </w:rPr>
          <w:t>qualifications@waihangaararau.nz</w:t>
        </w:r>
      </w:hyperlink>
      <w:r>
        <w:t xml:space="preserve"> if</w:t>
      </w:r>
      <w:r>
        <w:rPr>
          <w:spacing w:val="-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wish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suggest</w:t>
      </w:r>
      <w:r>
        <w:rPr>
          <w:spacing w:val="-2"/>
        </w:rPr>
        <w:t xml:space="preserve"> </w:t>
      </w:r>
      <w:r>
        <w:t>changes</w:t>
      </w:r>
      <w:r>
        <w:rPr>
          <w:spacing w:val="-1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content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this skill standard.</w:t>
      </w:r>
    </w:p>
    <w:sectPr w:rsidR="0008628A" w:rsidRPr="00C302FE" w:rsidSect="00042AD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720" w:right="964" w:bottom="720" w:left="964" w:header="374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D623B" w14:textId="77777777" w:rsidR="00042AD2" w:rsidRDefault="00042AD2" w:rsidP="0099542C">
      <w:r>
        <w:separator/>
      </w:r>
    </w:p>
    <w:p w14:paraId="6A3E3C49" w14:textId="77777777" w:rsidR="00042AD2" w:rsidRDefault="00042AD2" w:rsidP="0099542C"/>
  </w:endnote>
  <w:endnote w:type="continuationSeparator" w:id="0">
    <w:p w14:paraId="1E879AB4" w14:textId="77777777" w:rsidR="00042AD2" w:rsidRDefault="00042AD2" w:rsidP="0099542C">
      <w:r>
        <w:continuationSeparator/>
      </w:r>
    </w:p>
    <w:p w14:paraId="5346BB7D" w14:textId="77777777" w:rsidR="00042AD2" w:rsidRDefault="00042AD2" w:rsidP="009954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E7FD5" w14:textId="77777777" w:rsidR="00522232" w:rsidRDefault="00522232" w:rsidP="00FB1A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12" w:space="0" w:color="auto"/>
      </w:tblBorders>
      <w:tblLook w:val="0000" w:firstRow="0" w:lastRow="0" w:firstColumn="0" w:lastColumn="0" w:noHBand="0" w:noVBand="0"/>
    </w:tblPr>
    <w:tblGrid>
      <w:gridCol w:w="4923"/>
      <w:gridCol w:w="4924"/>
    </w:tblGrid>
    <w:tr w:rsidR="007066D6" w:rsidRPr="0096056F" w14:paraId="4B855E64" w14:textId="77777777" w:rsidTr="007066D6">
      <w:trPr>
        <w:trHeight w:val="300"/>
      </w:trPr>
      <w:tc>
        <w:tcPr>
          <w:tcW w:w="4923" w:type="dxa"/>
          <w:tcBorders>
            <w:top w:val="single" w:sz="12" w:space="0" w:color="auto"/>
            <w:left w:val="nil"/>
            <w:bottom w:val="nil"/>
            <w:right w:val="nil"/>
          </w:tcBorders>
        </w:tcPr>
        <w:p w14:paraId="174B6D77" w14:textId="77777777" w:rsidR="007066D6" w:rsidRDefault="007066D6" w:rsidP="0099542C"/>
      </w:tc>
      <w:tc>
        <w:tcPr>
          <w:tcW w:w="4924" w:type="dxa"/>
          <w:tcBorders>
            <w:top w:val="single" w:sz="12" w:space="0" w:color="auto"/>
            <w:left w:val="nil"/>
            <w:bottom w:val="nil"/>
            <w:right w:val="nil"/>
          </w:tcBorders>
        </w:tcPr>
        <w:p w14:paraId="43B32AFF" w14:textId="6D2B41C5" w:rsidR="007066D6" w:rsidRPr="005D6B87" w:rsidRDefault="007066D6" w:rsidP="00FB1ADD">
          <w:pPr>
            <w:pStyle w:val="Footer"/>
          </w:pPr>
          <w:r w:rsidRPr="005D6B87">
            <w:fldChar w:fldCharType="begin"/>
          </w:r>
          <w:r w:rsidRPr="005D6B87">
            <w:instrText>SYMBOL 211 \f "Symbol"</w:instrText>
          </w:r>
          <w:r w:rsidRPr="005D6B87">
            <w:fldChar w:fldCharType="end"/>
          </w:r>
          <w:r w:rsidRPr="005D6B87">
            <w:t xml:space="preserve"> New </w:t>
          </w:r>
          <w:r w:rsidRPr="00FB1ADD">
            <w:t>Zealand</w:t>
          </w:r>
          <w:r w:rsidRPr="005D6B87">
            <w:t xml:space="preserve"> Qualifications Authority </w:t>
          </w:r>
          <w:r w:rsidRPr="005D6B87">
            <w:fldChar w:fldCharType="begin"/>
          </w:r>
          <w:r w:rsidRPr="005D6B87">
            <w:instrText>date \@ "yyyy"</w:instrText>
          </w:r>
          <w:r w:rsidRPr="005D6B87">
            <w:fldChar w:fldCharType="separate"/>
          </w:r>
          <w:r w:rsidR="00397906">
            <w:rPr>
              <w:noProof/>
            </w:rPr>
            <w:t>2024</w:t>
          </w:r>
          <w:r w:rsidRPr="005D6B87">
            <w:fldChar w:fldCharType="end"/>
          </w:r>
        </w:p>
      </w:tc>
    </w:tr>
  </w:tbl>
  <w:p w14:paraId="5682EF6E" w14:textId="77777777" w:rsidR="007066D6" w:rsidRPr="00FF03A7" w:rsidRDefault="007066D6" w:rsidP="00FB1A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D55F2" w14:textId="77777777" w:rsidR="00522232" w:rsidRDefault="00522232" w:rsidP="00FB1A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1D694" w14:textId="77777777" w:rsidR="00042AD2" w:rsidRDefault="00042AD2" w:rsidP="0099542C">
      <w:r>
        <w:separator/>
      </w:r>
    </w:p>
    <w:p w14:paraId="76E1F46F" w14:textId="77777777" w:rsidR="00042AD2" w:rsidRDefault="00042AD2" w:rsidP="0099542C"/>
  </w:footnote>
  <w:footnote w:type="continuationSeparator" w:id="0">
    <w:p w14:paraId="0B89A851" w14:textId="77777777" w:rsidR="00042AD2" w:rsidRDefault="00042AD2" w:rsidP="0099542C">
      <w:r>
        <w:continuationSeparator/>
      </w:r>
    </w:p>
    <w:p w14:paraId="3B0ADE3A" w14:textId="77777777" w:rsidR="00042AD2" w:rsidRDefault="00042AD2" w:rsidP="009954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46987" w14:textId="77777777" w:rsidR="00522232" w:rsidRDefault="00522232" w:rsidP="007F18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0A95D" w14:textId="77777777" w:rsidR="007066D6" w:rsidRPr="005A7869" w:rsidRDefault="007066D6" w:rsidP="007F18FF">
    <w:pPr>
      <w:pStyle w:val="Header"/>
      <w:rPr>
        <w:rFonts w:asciiTheme="minorHAnsi" w:hAnsiTheme="minorHAnsi" w:cstheme="minorHAnsi"/>
        <w:sz w:val="20"/>
        <w:szCs w:val="20"/>
      </w:rPr>
    </w:pPr>
  </w:p>
  <w:tbl>
    <w:tblPr>
      <w:tblW w:w="0" w:type="auto"/>
      <w:tblLook w:val="01E0" w:firstRow="1" w:lastRow="1" w:firstColumn="1" w:lastColumn="1" w:noHBand="0" w:noVBand="0"/>
    </w:tblPr>
    <w:tblGrid>
      <w:gridCol w:w="4927"/>
      <w:gridCol w:w="4927"/>
    </w:tblGrid>
    <w:tr w:rsidR="007066D6" w:rsidRPr="0096056F" w14:paraId="5E943609" w14:textId="77777777" w:rsidTr="00330005">
      <w:tc>
        <w:tcPr>
          <w:tcW w:w="4927" w:type="dxa"/>
          <w:shd w:val="clear" w:color="auto" w:fill="auto"/>
        </w:tcPr>
        <w:p w14:paraId="5CCDFEF8" w14:textId="77777777" w:rsidR="007066D6" w:rsidRPr="00522232" w:rsidRDefault="007066D6" w:rsidP="007F18FF">
          <w:pPr>
            <w:pStyle w:val="Header"/>
          </w:pPr>
          <w:r w:rsidRPr="00522232">
            <w:t>Skill standard</w:t>
          </w:r>
        </w:p>
      </w:tc>
      <w:tc>
        <w:tcPr>
          <w:tcW w:w="4927" w:type="dxa"/>
          <w:shd w:val="clear" w:color="auto" w:fill="auto"/>
        </w:tcPr>
        <w:p w14:paraId="65BB540C" w14:textId="19BD81F9" w:rsidR="007066D6" w:rsidRPr="00522232" w:rsidRDefault="007066D6" w:rsidP="001F10D4">
          <w:pPr>
            <w:pStyle w:val="Header"/>
            <w:jc w:val="right"/>
          </w:pPr>
          <w:proofErr w:type="spellStart"/>
          <w:r w:rsidRPr="00522232">
            <w:t>nnnnn</w:t>
          </w:r>
          <w:proofErr w:type="spellEnd"/>
          <w:r w:rsidRPr="00522232">
            <w:t xml:space="preserve"> version </w:t>
          </w:r>
          <w:r w:rsidR="00157DB4">
            <w:t>01</w:t>
          </w:r>
        </w:p>
      </w:tc>
    </w:tr>
    <w:tr w:rsidR="007066D6" w:rsidRPr="0096056F" w14:paraId="252C66B6" w14:textId="77777777" w:rsidTr="00330005">
      <w:tc>
        <w:tcPr>
          <w:tcW w:w="4927" w:type="dxa"/>
          <w:shd w:val="clear" w:color="auto" w:fill="auto"/>
        </w:tcPr>
        <w:p w14:paraId="76E9E3C3" w14:textId="77777777" w:rsidR="007066D6" w:rsidRPr="00522232" w:rsidRDefault="007066D6" w:rsidP="0099542C">
          <w:pPr>
            <w:rPr>
              <w:sz w:val="18"/>
              <w:szCs w:val="18"/>
            </w:rPr>
          </w:pPr>
        </w:p>
      </w:tc>
      <w:tc>
        <w:tcPr>
          <w:tcW w:w="4927" w:type="dxa"/>
          <w:shd w:val="clear" w:color="auto" w:fill="auto"/>
        </w:tcPr>
        <w:p w14:paraId="05D3B0A5" w14:textId="77777777" w:rsidR="007066D6" w:rsidRPr="00522232" w:rsidRDefault="007066D6" w:rsidP="001F10D4">
          <w:pPr>
            <w:pStyle w:val="Header"/>
            <w:jc w:val="right"/>
          </w:pPr>
          <w:r w:rsidRPr="00522232">
            <w:t xml:space="preserve">Page </w:t>
          </w:r>
          <w:r w:rsidRPr="00522232">
            <w:fldChar w:fldCharType="begin"/>
          </w:r>
          <w:r w:rsidRPr="00522232">
            <w:instrText xml:space="preserve"> page </w:instrText>
          </w:r>
          <w:r w:rsidRPr="00522232">
            <w:fldChar w:fldCharType="separate"/>
          </w:r>
          <w:r w:rsidRPr="00522232">
            <w:rPr>
              <w:noProof/>
            </w:rPr>
            <w:t>2</w:t>
          </w:r>
          <w:r w:rsidRPr="00522232">
            <w:fldChar w:fldCharType="end"/>
          </w:r>
          <w:r w:rsidRPr="00522232">
            <w:t xml:space="preserve"> of </w:t>
          </w:r>
          <w:r w:rsidR="00BF69A9">
            <w:fldChar w:fldCharType="begin"/>
          </w:r>
          <w:r w:rsidR="00BF69A9">
            <w:instrText xml:space="preserve"> numpages </w:instrText>
          </w:r>
          <w:r w:rsidR="00BF69A9">
            <w:fldChar w:fldCharType="separate"/>
          </w:r>
          <w:r w:rsidRPr="00522232">
            <w:rPr>
              <w:noProof/>
            </w:rPr>
            <w:t>2</w:t>
          </w:r>
          <w:r w:rsidR="00BF69A9">
            <w:rPr>
              <w:noProof/>
            </w:rPr>
            <w:fldChar w:fldCharType="end"/>
          </w:r>
        </w:p>
      </w:tc>
    </w:tr>
  </w:tbl>
  <w:p w14:paraId="336D1382" w14:textId="77777777" w:rsidR="0065594C" w:rsidRPr="001642DB" w:rsidRDefault="0065594C" w:rsidP="0099542C">
    <w:pPr>
      <w:rPr>
        <w:rFonts w:asciiTheme="minorHAnsi" w:hAnsiTheme="minorHAnsi" w:cstheme="minorHAnsi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AF839" w14:textId="77777777" w:rsidR="00522232" w:rsidRDefault="00522232" w:rsidP="007F18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43C2"/>
    <w:multiLevelType w:val="hybridMultilevel"/>
    <w:tmpl w:val="6ED67E1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86453"/>
    <w:multiLevelType w:val="hybridMultilevel"/>
    <w:tmpl w:val="0070150E"/>
    <w:lvl w:ilvl="0" w:tplc="F9BC4F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23AA9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5B407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43266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E086A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87AA7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12A93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9C0A9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C9A55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" w15:restartNumberingAfterBreak="0">
    <w:nsid w:val="06255EE9"/>
    <w:multiLevelType w:val="hybridMultilevel"/>
    <w:tmpl w:val="D7F6A63C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6B38E8"/>
    <w:multiLevelType w:val="hybridMultilevel"/>
    <w:tmpl w:val="AF2815B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61382"/>
    <w:multiLevelType w:val="hybridMultilevel"/>
    <w:tmpl w:val="DC6A6676"/>
    <w:lvl w:ilvl="0" w:tplc="1FAEDA40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76620F"/>
    <w:multiLevelType w:val="hybridMultilevel"/>
    <w:tmpl w:val="DAEE90C2"/>
    <w:lvl w:ilvl="0" w:tplc="CD20CB94">
      <w:start w:val="1"/>
      <w:numFmt w:val="decimal"/>
      <w:pStyle w:val="ListParagraph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9C759C"/>
    <w:multiLevelType w:val="hybridMultilevel"/>
    <w:tmpl w:val="7A6CF648"/>
    <w:lvl w:ilvl="0" w:tplc="EA541D8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sz w:val="20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17593C"/>
    <w:multiLevelType w:val="hybridMultilevel"/>
    <w:tmpl w:val="AF32BE4C"/>
    <w:lvl w:ilvl="0" w:tplc="1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9839AB"/>
    <w:multiLevelType w:val="hybridMultilevel"/>
    <w:tmpl w:val="3F3C38E4"/>
    <w:lvl w:ilvl="0" w:tplc="E1E49B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2CCE3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116BC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5DCBF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E9441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21477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D1AB4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846DD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6100B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11581241"/>
    <w:multiLevelType w:val="hybridMultilevel"/>
    <w:tmpl w:val="12C0A944"/>
    <w:lvl w:ilvl="0" w:tplc="01B4B9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B2887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B4C5C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B78D6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8D4B6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D5A4D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D5AA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F2069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C0CA0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183D1361"/>
    <w:multiLevelType w:val="hybridMultilevel"/>
    <w:tmpl w:val="1A4C2A22"/>
    <w:lvl w:ilvl="0" w:tplc="D31212A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D67FC7"/>
    <w:multiLevelType w:val="hybridMultilevel"/>
    <w:tmpl w:val="6D9A414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4B29D3"/>
    <w:multiLevelType w:val="hybridMultilevel"/>
    <w:tmpl w:val="5080CC0C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5E7827"/>
    <w:multiLevelType w:val="hybridMultilevel"/>
    <w:tmpl w:val="CC92B79C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9261F6"/>
    <w:multiLevelType w:val="hybridMultilevel"/>
    <w:tmpl w:val="B106DA8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2F1A34"/>
    <w:multiLevelType w:val="hybridMultilevel"/>
    <w:tmpl w:val="6CE2B3F4"/>
    <w:lvl w:ilvl="0" w:tplc="316080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364" w:hanging="360"/>
      </w:pPr>
    </w:lvl>
    <w:lvl w:ilvl="2" w:tplc="1409001B" w:tentative="1">
      <w:start w:val="1"/>
      <w:numFmt w:val="lowerRoman"/>
      <w:lvlText w:val="%3."/>
      <w:lvlJc w:val="right"/>
      <w:pPr>
        <w:ind w:left="2084" w:hanging="180"/>
      </w:pPr>
    </w:lvl>
    <w:lvl w:ilvl="3" w:tplc="1409000F" w:tentative="1">
      <w:start w:val="1"/>
      <w:numFmt w:val="decimal"/>
      <w:lvlText w:val="%4."/>
      <w:lvlJc w:val="left"/>
      <w:pPr>
        <w:ind w:left="2804" w:hanging="360"/>
      </w:pPr>
    </w:lvl>
    <w:lvl w:ilvl="4" w:tplc="14090019" w:tentative="1">
      <w:start w:val="1"/>
      <w:numFmt w:val="lowerLetter"/>
      <w:lvlText w:val="%5."/>
      <w:lvlJc w:val="left"/>
      <w:pPr>
        <w:ind w:left="3524" w:hanging="360"/>
      </w:pPr>
    </w:lvl>
    <w:lvl w:ilvl="5" w:tplc="1409001B" w:tentative="1">
      <w:start w:val="1"/>
      <w:numFmt w:val="lowerRoman"/>
      <w:lvlText w:val="%6."/>
      <w:lvlJc w:val="right"/>
      <w:pPr>
        <w:ind w:left="4244" w:hanging="180"/>
      </w:pPr>
    </w:lvl>
    <w:lvl w:ilvl="6" w:tplc="1409000F" w:tentative="1">
      <w:start w:val="1"/>
      <w:numFmt w:val="decimal"/>
      <w:lvlText w:val="%7."/>
      <w:lvlJc w:val="left"/>
      <w:pPr>
        <w:ind w:left="4964" w:hanging="360"/>
      </w:pPr>
    </w:lvl>
    <w:lvl w:ilvl="7" w:tplc="14090019" w:tentative="1">
      <w:start w:val="1"/>
      <w:numFmt w:val="lowerLetter"/>
      <w:lvlText w:val="%8."/>
      <w:lvlJc w:val="left"/>
      <w:pPr>
        <w:ind w:left="5684" w:hanging="360"/>
      </w:pPr>
    </w:lvl>
    <w:lvl w:ilvl="8" w:tplc="1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CC36C66"/>
    <w:multiLevelType w:val="hybridMultilevel"/>
    <w:tmpl w:val="A528615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722E12"/>
    <w:multiLevelType w:val="hybridMultilevel"/>
    <w:tmpl w:val="3244BE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D417B"/>
    <w:multiLevelType w:val="hybridMultilevel"/>
    <w:tmpl w:val="9AAE78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051CD3"/>
    <w:multiLevelType w:val="hybridMultilevel"/>
    <w:tmpl w:val="1AE4DF6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1A3C54"/>
    <w:multiLevelType w:val="hybridMultilevel"/>
    <w:tmpl w:val="48BCBF6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B33984"/>
    <w:multiLevelType w:val="hybridMultilevel"/>
    <w:tmpl w:val="5566BF98"/>
    <w:lvl w:ilvl="0" w:tplc="E4D212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BCC7C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2821F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F0C82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81022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7861E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5C0EB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0248E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0AECA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2" w15:restartNumberingAfterBreak="0">
    <w:nsid w:val="37F73ED9"/>
    <w:multiLevelType w:val="hybridMultilevel"/>
    <w:tmpl w:val="EE68CFE2"/>
    <w:lvl w:ilvl="0" w:tplc="055011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D43BAF"/>
    <w:multiLevelType w:val="hybridMultilevel"/>
    <w:tmpl w:val="345E7828"/>
    <w:lvl w:ilvl="0" w:tplc="45D096B6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B32754"/>
    <w:multiLevelType w:val="hybridMultilevel"/>
    <w:tmpl w:val="652CBB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E84B8C"/>
    <w:multiLevelType w:val="hybridMultilevel"/>
    <w:tmpl w:val="209E95E2"/>
    <w:lvl w:ilvl="0" w:tplc="26364BE0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187" w:hanging="360"/>
      </w:pPr>
    </w:lvl>
    <w:lvl w:ilvl="2" w:tplc="1409001B" w:tentative="1">
      <w:start w:val="1"/>
      <w:numFmt w:val="lowerRoman"/>
      <w:lvlText w:val="%3."/>
      <w:lvlJc w:val="right"/>
      <w:pPr>
        <w:ind w:left="1907" w:hanging="180"/>
      </w:pPr>
    </w:lvl>
    <w:lvl w:ilvl="3" w:tplc="1409000F" w:tentative="1">
      <w:start w:val="1"/>
      <w:numFmt w:val="decimal"/>
      <w:lvlText w:val="%4."/>
      <w:lvlJc w:val="left"/>
      <w:pPr>
        <w:ind w:left="2627" w:hanging="360"/>
      </w:pPr>
    </w:lvl>
    <w:lvl w:ilvl="4" w:tplc="14090019" w:tentative="1">
      <w:start w:val="1"/>
      <w:numFmt w:val="lowerLetter"/>
      <w:lvlText w:val="%5."/>
      <w:lvlJc w:val="left"/>
      <w:pPr>
        <w:ind w:left="3347" w:hanging="360"/>
      </w:pPr>
    </w:lvl>
    <w:lvl w:ilvl="5" w:tplc="1409001B" w:tentative="1">
      <w:start w:val="1"/>
      <w:numFmt w:val="lowerRoman"/>
      <w:lvlText w:val="%6."/>
      <w:lvlJc w:val="right"/>
      <w:pPr>
        <w:ind w:left="4067" w:hanging="180"/>
      </w:pPr>
    </w:lvl>
    <w:lvl w:ilvl="6" w:tplc="1409000F" w:tentative="1">
      <w:start w:val="1"/>
      <w:numFmt w:val="decimal"/>
      <w:lvlText w:val="%7."/>
      <w:lvlJc w:val="left"/>
      <w:pPr>
        <w:ind w:left="4787" w:hanging="360"/>
      </w:pPr>
    </w:lvl>
    <w:lvl w:ilvl="7" w:tplc="14090019" w:tentative="1">
      <w:start w:val="1"/>
      <w:numFmt w:val="lowerLetter"/>
      <w:lvlText w:val="%8."/>
      <w:lvlJc w:val="left"/>
      <w:pPr>
        <w:ind w:left="5507" w:hanging="360"/>
      </w:pPr>
    </w:lvl>
    <w:lvl w:ilvl="8" w:tplc="140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26" w15:restartNumberingAfterBreak="0">
    <w:nsid w:val="41E811F3"/>
    <w:multiLevelType w:val="hybridMultilevel"/>
    <w:tmpl w:val="76A4150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2154F52"/>
    <w:multiLevelType w:val="hybridMultilevel"/>
    <w:tmpl w:val="A6929928"/>
    <w:lvl w:ilvl="0" w:tplc="6316D19A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7762A5"/>
    <w:multiLevelType w:val="hybridMultilevel"/>
    <w:tmpl w:val="43043F80"/>
    <w:lvl w:ilvl="0" w:tplc="1409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9" w15:restartNumberingAfterBreak="0">
    <w:nsid w:val="48E36533"/>
    <w:multiLevelType w:val="hybridMultilevel"/>
    <w:tmpl w:val="DA3CD4BE"/>
    <w:lvl w:ilvl="0" w:tplc="FD4040AE">
      <w:start w:val="5"/>
      <w:numFmt w:val="bullet"/>
      <w:lvlText w:val=""/>
      <w:lvlJc w:val="left"/>
      <w:pPr>
        <w:ind w:left="1492" w:hanging="360"/>
      </w:pPr>
      <w:rPr>
        <w:rFonts w:ascii="Symbol" w:eastAsia="Times New Roman" w:hAnsi="Symbol" w:cs="Arial" w:hint="default"/>
      </w:rPr>
    </w:lvl>
    <w:lvl w:ilvl="1" w:tplc="140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30" w15:restartNumberingAfterBreak="0">
    <w:nsid w:val="4B7D2FB2"/>
    <w:multiLevelType w:val="hybridMultilevel"/>
    <w:tmpl w:val="09126316"/>
    <w:lvl w:ilvl="0" w:tplc="DB4212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3AE42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6E004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186FD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4E899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A96E3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CD9EBE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CC8F2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48E77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1" w15:restartNumberingAfterBreak="0">
    <w:nsid w:val="55641595"/>
    <w:multiLevelType w:val="hybridMultilevel"/>
    <w:tmpl w:val="F0CEBC8E"/>
    <w:lvl w:ilvl="0" w:tplc="D48816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954603"/>
    <w:multiLevelType w:val="hybridMultilevel"/>
    <w:tmpl w:val="268AF5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03633A"/>
    <w:multiLevelType w:val="hybridMultilevel"/>
    <w:tmpl w:val="EEDE503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414C3A"/>
    <w:multiLevelType w:val="hybridMultilevel"/>
    <w:tmpl w:val="2EB8BBB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473AEA"/>
    <w:multiLevelType w:val="hybridMultilevel"/>
    <w:tmpl w:val="A42A7906"/>
    <w:lvl w:ilvl="0" w:tplc="EA541D82">
      <w:numFmt w:val="bullet"/>
      <w:lvlText w:val=""/>
      <w:lvlJc w:val="left"/>
      <w:pPr>
        <w:ind w:left="644" w:hanging="360"/>
      </w:pPr>
      <w:rPr>
        <w:rFonts w:ascii="Symbol" w:eastAsia="Times New Roman" w:hAnsi="Symbol" w:cs="Calibri" w:hint="default"/>
        <w:sz w:val="2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4978FC"/>
    <w:multiLevelType w:val="hybridMultilevel"/>
    <w:tmpl w:val="7D68789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E660E9"/>
    <w:multiLevelType w:val="hybridMultilevel"/>
    <w:tmpl w:val="234ED1D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CE30B1"/>
    <w:multiLevelType w:val="hybridMultilevel"/>
    <w:tmpl w:val="E7E6E8C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320E0E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AE187B"/>
    <w:multiLevelType w:val="hybridMultilevel"/>
    <w:tmpl w:val="5080CC0C"/>
    <w:lvl w:ilvl="0" w:tplc="1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0525CB7"/>
    <w:multiLevelType w:val="hybridMultilevel"/>
    <w:tmpl w:val="345E7828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05B1CB0"/>
    <w:multiLevelType w:val="hybridMultilevel"/>
    <w:tmpl w:val="AF90BCA8"/>
    <w:lvl w:ilvl="0" w:tplc="106EB702">
      <w:start w:val="1"/>
      <w:numFmt w:val="lowerLetter"/>
      <w:pStyle w:val="aList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24E6CE8"/>
    <w:multiLevelType w:val="hybridMultilevel"/>
    <w:tmpl w:val="9686164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31C3859"/>
    <w:multiLevelType w:val="hybridMultilevel"/>
    <w:tmpl w:val="D4DCABBA"/>
    <w:lvl w:ilvl="0" w:tplc="316080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9F7605"/>
    <w:multiLevelType w:val="hybridMultilevel"/>
    <w:tmpl w:val="2110ED4A"/>
    <w:lvl w:ilvl="0" w:tplc="1409000F">
      <w:start w:val="1"/>
      <w:numFmt w:val="decimal"/>
      <w:lvlText w:val="%1."/>
      <w:lvlJc w:val="left"/>
      <w:pPr>
        <w:ind w:left="644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7E512C"/>
    <w:multiLevelType w:val="hybridMultilevel"/>
    <w:tmpl w:val="716A9006"/>
    <w:lvl w:ilvl="0" w:tplc="AC26B2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01C92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BA84B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A22DD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CF448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5941E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1EE3E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F0683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310D9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46" w15:restartNumberingAfterBreak="0">
    <w:nsid w:val="7C047C69"/>
    <w:multiLevelType w:val="hybridMultilevel"/>
    <w:tmpl w:val="523E78E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1153130">
    <w:abstractNumId w:val="46"/>
  </w:num>
  <w:num w:numId="2" w16cid:durableId="915044687">
    <w:abstractNumId w:val="37"/>
  </w:num>
  <w:num w:numId="3" w16cid:durableId="2057119288">
    <w:abstractNumId w:val="36"/>
  </w:num>
  <w:num w:numId="4" w16cid:durableId="1052073817">
    <w:abstractNumId w:val="44"/>
  </w:num>
  <w:num w:numId="5" w16cid:durableId="1425226583">
    <w:abstractNumId w:val="28"/>
  </w:num>
  <w:num w:numId="6" w16cid:durableId="1985312232">
    <w:abstractNumId w:val="32"/>
  </w:num>
  <w:num w:numId="7" w16cid:durableId="1341784238">
    <w:abstractNumId w:val="3"/>
  </w:num>
  <w:num w:numId="8" w16cid:durableId="1267155781">
    <w:abstractNumId w:val="29"/>
  </w:num>
  <w:num w:numId="9" w16cid:durableId="699747702">
    <w:abstractNumId w:val="6"/>
  </w:num>
  <w:num w:numId="10" w16cid:durableId="966857946">
    <w:abstractNumId w:val="35"/>
  </w:num>
  <w:num w:numId="11" w16cid:durableId="44067730">
    <w:abstractNumId w:val="15"/>
  </w:num>
  <w:num w:numId="12" w16cid:durableId="2131123601">
    <w:abstractNumId w:val="43"/>
  </w:num>
  <w:num w:numId="13" w16cid:durableId="1240865703">
    <w:abstractNumId w:val="22"/>
  </w:num>
  <w:num w:numId="14" w16cid:durableId="354120092">
    <w:abstractNumId w:val="20"/>
  </w:num>
  <w:num w:numId="15" w16cid:durableId="1452553513">
    <w:abstractNumId w:val="14"/>
  </w:num>
  <w:num w:numId="16" w16cid:durableId="236936658">
    <w:abstractNumId w:val="26"/>
  </w:num>
  <w:num w:numId="17" w16cid:durableId="893010537">
    <w:abstractNumId w:val="33"/>
  </w:num>
  <w:num w:numId="18" w16cid:durableId="897741747">
    <w:abstractNumId w:val="24"/>
  </w:num>
  <w:num w:numId="19" w16cid:durableId="4285149">
    <w:abstractNumId w:val="19"/>
  </w:num>
  <w:num w:numId="20" w16cid:durableId="671374650">
    <w:abstractNumId w:val="11"/>
  </w:num>
  <w:num w:numId="21" w16cid:durableId="1018316377">
    <w:abstractNumId w:val="42"/>
  </w:num>
  <w:num w:numId="22" w16cid:durableId="537737573">
    <w:abstractNumId w:val="13"/>
  </w:num>
  <w:num w:numId="23" w16cid:durableId="1324354682">
    <w:abstractNumId w:val="2"/>
  </w:num>
  <w:num w:numId="24" w16cid:durableId="1167206038">
    <w:abstractNumId w:val="16"/>
  </w:num>
  <w:num w:numId="25" w16cid:durableId="1496874151">
    <w:abstractNumId w:val="17"/>
  </w:num>
  <w:num w:numId="26" w16cid:durableId="281616417">
    <w:abstractNumId w:val="18"/>
  </w:num>
  <w:num w:numId="27" w16cid:durableId="1241670441">
    <w:abstractNumId w:val="31"/>
  </w:num>
  <w:num w:numId="28" w16cid:durableId="577712039">
    <w:abstractNumId w:val="27"/>
  </w:num>
  <w:num w:numId="29" w16cid:durableId="1669674177">
    <w:abstractNumId w:val="23"/>
  </w:num>
  <w:num w:numId="30" w16cid:durableId="974794058">
    <w:abstractNumId w:val="10"/>
  </w:num>
  <w:num w:numId="31" w16cid:durableId="347946128">
    <w:abstractNumId w:val="5"/>
  </w:num>
  <w:num w:numId="32" w16cid:durableId="472721128">
    <w:abstractNumId w:val="40"/>
  </w:num>
  <w:num w:numId="33" w16cid:durableId="727149661">
    <w:abstractNumId w:val="0"/>
  </w:num>
  <w:num w:numId="34" w16cid:durableId="381174593">
    <w:abstractNumId w:val="34"/>
  </w:num>
  <w:num w:numId="35" w16cid:durableId="939338842">
    <w:abstractNumId w:val="41"/>
  </w:num>
  <w:num w:numId="36" w16cid:durableId="12344548">
    <w:abstractNumId w:val="7"/>
  </w:num>
  <w:num w:numId="37" w16cid:durableId="829250700">
    <w:abstractNumId w:val="39"/>
  </w:num>
  <w:num w:numId="38" w16cid:durableId="1098521021">
    <w:abstractNumId w:val="12"/>
  </w:num>
  <w:num w:numId="39" w16cid:durableId="1086147032">
    <w:abstractNumId w:val="4"/>
  </w:num>
  <w:num w:numId="40" w16cid:durableId="398990129">
    <w:abstractNumId w:val="30"/>
  </w:num>
  <w:num w:numId="41" w16cid:durableId="1906724783">
    <w:abstractNumId w:val="21"/>
  </w:num>
  <w:num w:numId="42" w16cid:durableId="92745473">
    <w:abstractNumId w:val="8"/>
  </w:num>
  <w:num w:numId="43" w16cid:durableId="1952516151">
    <w:abstractNumId w:val="9"/>
  </w:num>
  <w:num w:numId="44" w16cid:durableId="258561260">
    <w:abstractNumId w:val="1"/>
  </w:num>
  <w:num w:numId="45" w16cid:durableId="1097793809">
    <w:abstractNumId w:val="45"/>
  </w:num>
  <w:num w:numId="46" w16cid:durableId="726491199">
    <w:abstractNumId w:val="41"/>
    <w:lvlOverride w:ilvl="0">
      <w:startOverride w:val="1"/>
    </w:lvlOverride>
  </w:num>
  <w:num w:numId="47" w16cid:durableId="1405689182">
    <w:abstractNumId w:val="41"/>
    <w:lvlOverride w:ilvl="0">
      <w:startOverride w:val="1"/>
    </w:lvlOverride>
  </w:num>
  <w:num w:numId="48" w16cid:durableId="2117555809">
    <w:abstractNumId w:val="41"/>
    <w:lvlOverride w:ilvl="0">
      <w:startOverride w:val="1"/>
    </w:lvlOverride>
  </w:num>
  <w:num w:numId="49" w16cid:durableId="2093551210">
    <w:abstractNumId w:val="25"/>
  </w:num>
  <w:num w:numId="50" w16cid:durableId="1561094941">
    <w:abstractNumId w:val="3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helle Tiatia">
    <w15:presenceInfo w15:providerId="AD" w15:userId="S::Michelle.Tiatia@waihanga.nz::49f66ecd-ce02-4d04-b0fa-753f197af5d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95B"/>
    <w:rsid w:val="00002CE6"/>
    <w:rsid w:val="000068B9"/>
    <w:rsid w:val="00011D6D"/>
    <w:rsid w:val="00012710"/>
    <w:rsid w:val="00012F02"/>
    <w:rsid w:val="000231B5"/>
    <w:rsid w:val="00025FC8"/>
    <w:rsid w:val="00026315"/>
    <w:rsid w:val="0002669E"/>
    <w:rsid w:val="000305F7"/>
    <w:rsid w:val="00030C56"/>
    <w:rsid w:val="00033356"/>
    <w:rsid w:val="000344D9"/>
    <w:rsid w:val="00042AD2"/>
    <w:rsid w:val="00042B9B"/>
    <w:rsid w:val="00044F83"/>
    <w:rsid w:val="00046FFC"/>
    <w:rsid w:val="00052CA4"/>
    <w:rsid w:val="0005454C"/>
    <w:rsid w:val="000657CB"/>
    <w:rsid w:val="00070812"/>
    <w:rsid w:val="0007458C"/>
    <w:rsid w:val="00085BF7"/>
    <w:rsid w:val="0008628A"/>
    <w:rsid w:val="0008723A"/>
    <w:rsid w:val="00087269"/>
    <w:rsid w:val="000904D1"/>
    <w:rsid w:val="000909B9"/>
    <w:rsid w:val="000920E3"/>
    <w:rsid w:val="000941C7"/>
    <w:rsid w:val="000A01B4"/>
    <w:rsid w:val="000A22D4"/>
    <w:rsid w:val="000A5CBF"/>
    <w:rsid w:val="000A71A8"/>
    <w:rsid w:val="000A755F"/>
    <w:rsid w:val="000B545A"/>
    <w:rsid w:val="000C105D"/>
    <w:rsid w:val="000C6851"/>
    <w:rsid w:val="000C7321"/>
    <w:rsid w:val="000D11F2"/>
    <w:rsid w:val="000D1A7E"/>
    <w:rsid w:val="000D4AC2"/>
    <w:rsid w:val="000D5CCA"/>
    <w:rsid w:val="000D6A6C"/>
    <w:rsid w:val="000D7AF5"/>
    <w:rsid w:val="000E4D2B"/>
    <w:rsid w:val="000E4EF9"/>
    <w:rsid w:val="000E5A36"/>
    <w:rsid w:val="000F0ADE"/>
    <w:rsid w:val="00100657"/>
    <w:rsid w:val="00101F1B"/>
    <w:rsid w:val="00102389"/>
    <w:rsid w:val="001061EF"/>
    <w:rsid w:val="00110689"/>
    <w:rsid w:val="00111288"/>
    <w:rsid w:val="00126924"/>
    <w:rsid w:val="0012759E"/>
    <w:rsid w:val="00130498"/>
    <w:rsid w:val="00131B38"/>
    <w:rsid w:val="00133EE5"/>
    <w:rsid w:val="00143C2A"/>
    <w:rsid w:val="001516A8"/>
    <w:rsid w:val="0015191A"/>
    <w:rsid w:val="001531C3"/>
    <w:rsid w:val="00154DC4"/>
    <w:rsid w:val="00157990"/>
    <w:rsid w:val="00157DB4"/>
    <w:rsid w:val="00160821"/>
    <w:rsid w:val="001642DB"/>
    <w:rsid w:val="00165D5F"/>
    <w:rsid w:val="00167E8C"/>
    <w:rsid w:val="001709E9"/>
    <w:rsid w:val="00170D99"/>
    <w:rsid w:val="00172069"/>
    <w:rsid w:val="00175D6A"/>
    <w:rsid w:val="00180BE0"/>
    <w:rsid w:val="001937E2"/>
    <w:rsid w:val="001A1A7D"/>
    <w:rsid w:val="001A70AA"/>
    <w:rsid w:val="001B0110"/>
    <w:rsid w:val="001B3C76"/>
    <w:rsid w:val="001B509A"/>
    <w:rsid w:val="001B6855"/>
    <w:rsid w:val="001C0074"/>
    <w:rsid w:val="001C4420"/>
    <w:rsid w:val="001C547E"/>
    <w:rsid w:val="001D66E8"/>
    <w:rsid w:val="001E0DFD"/>
    <w:rsid w:val="001F10D4"/>
    <w:rsid w:val="001F424B"/>
    <w:rsid w:val="001F5AAB"/>
    <w:rsid w:val="002015CA"/>
    <w:rsid w:val="0020239B"/>
    <w:rsid w:val="00205924"/>
    <w:rsid w:val="0020717C"/>
    <w:rsid w:val="002153A4"/>
    <w:rsid w:val="00217970"/>
    <w:rsid w:val="002205DA"/>
    <w:rsid w:val="00221CF9"/>
    <w:rsid w:val="00221E10"/>
    <w:rsid w:val="00222548"/>
    <w:rsid w:val="002254B1"/>
    <w:rsid w:val="0022587B"/>
    <w:rsid w:val="002266FC"/>
    <w:rsid w:val="00231619"/>
    <w:rsid w:val="00232403"/>
    <w:rsid w:val="00233581"/>
    <w:rsid w:val="00233E08"/>
    <w:rsid w:val="00236686"/>
    <w:rsid w:val="0023791E"/>
    <w:rsid w:val="002410A6"/>
    <w:rsid w:val="00246866"/>
    <w:rsid w:val="00246EDB"/>
    <w:rsid w:val="0025519D"/>
    <w:rsid w:val="00255C11"/>
    <w:rsid w:val="00255F06"/>
    <w:rsid w:val="00256F75"/>
    <w:rsid w:val="002579E2"/>
    <w:rsid w:val="002636A4"/>
    <w:rsid w:val="0026513F"/>
    <w:rsid w:val="00266058"/>
    <w:rsid w:val="00271B43"/>
    <w:rsid w:val="00287A7C"/>
    <w:rsid w:val="00287C9A"/>
    <w:rsid w:val="0029491D"/>
    <w:rsid w:val="00294D2A"/>
    <w:rsid w:val="0029618D"/>
    <w:rsid w:val="002A1EE7"/>
    <w:rsid w:val="002A755F"/>
    <w:rsid w:val="002A7E06"/>
    <w:rsid w:val="002B4F83"/>
    <w:rsid w:val="002B5C4C"/>
    <w:rsid w:val="002B7B23"/>
    <w:rsid w:val="002C2749"/>
    <w:rsid w:val="002C3D0F"/>
    <w:rsid w:val="002D240C"/>
    <w:rsid w:val="002D3B00"/>
    <w:rsid w:val="002D403F"/>
    <w:rsid w:val="002E464E"/>
    <w:rsid w:val="002E5BE6"/>
    <w:rsid w:val="002F46C0"/>
    <w:rsid w:val="00302BB3"/>
    <w:rsid w:val="00303975"/>
    <w:rsid w:val="00303B4E"/>
    <w:rsid w:val="003050F8"/>
    <w:rsid w:val="003108A7"/>
    <w:rsid w:val="00311D8D"/>
    <w:rsid w:val="00312E54"/>
    <w:rsid w:val="00316436"/>
    <w:rsid w:val="00320B91"/>
    <w:rsid w:val="0032108A"/>
    <w:rsid w:val="00322C19"/>
    <w:rsid w:val="003363DA"/>
    <w:rsid w:val="003365BF"/>
    <w:rsid w:val="003376A5"/>
    <w:rsid w:val="00337D19"/>
    <w:rsid w:val="00340A13"/>
    <w:rsid w:val="00341B19"/>
    <w:rsid w:val="00342E93"/>
    <w:rsid w:val="0034342A"/>
    <w:rsid w:val="0035541A"/>
    <w:rsid w:val="0036524F"/>
    <w:rsid w:val="00366769"/>
    <w:rsid w:val="0037343F"/>
    <w:rsid w:val="0038035D"/>
    <w:rsid w:val="00397906"/>
    <w:rsid w:val="003A12AD"/>
    <w:rsid w:val="003A14D9"/>
    <w:rsid w:val="003A2C75"/>
    <w:rsid w:val="003A3D2B"/>
    <w:rsid w:val="003A43D4"/>
    <w:rsid w:val="003A48F5"/>
    <w:rsid w:val="003A4908"/>
    <w:rsid w:val="003B0B83"/>
    <w:rsid w:val="003B2789"/>
    <w:rsid w:val="003B3694"/>
    <w:rsid w:val="003B5028"/>
    <w:rsid w:val="003B7D18"/>
    <w:rsid w:val="003C1826"/>
    <w:rsid w:val="003C4AF8"/>
    <w:rsid w:val="003D4628"/>
    <w:rsid w:val="003D5116"/>
    <w:rsid w:val="003E28BA"/>
    <w:rsid w:val="003E42B4"/>
    <w:rsid w:val="003E78A9"/>
    <w:rsid w:val="003F117B"/>
    <w:rsid w:val="003F7685"/>
    <w:rsid w:val="004046BA"/>
    <w:rsid w:val="0040746A"/>
    <w:rsid w:val="00411B10"/>
    <w:rsid w:val="0041699A"/>
    <w:rsid w:val="0042401C"/>
    <w:rsid w:val="00425202"/>
    <w:rsid w:val="00427D02"/>
    <w:rsid w:val="00430D19"/>
    <w:rsid w:val="00432274"/>
    <w:rsid w:val="004358AA"/>
    <w:rsid w:val="00436459"/>
    <w:rsid w:val="00441A93"/>
    <w:rsid w:val="00444B4E"/>
    <w:rsid w:val="004527CD"/>
    <w:rsid w:val="00453343"/>
    <w:rsid w:val="00454F95"/>
    <w:rsid w:val="00456720"/>
    <w:rsid w:val="004609D1"/>
    <w:rsid w:val="0046566B"/>
    <w:rsid w:val="00465AAF"/>
    <w:rsid w:val="00465E41"/>
    <w:rsid w:val="00472F62"/>
    <w:rsid w:val="00480EBE"/>
    <w:rsid w:val="0048579C"/>
    <w:rsid w:val="004865EF"/>
    <w:rsid w:val="00490B65"/>
    <w:rsid w:val="0049235B"/>
    <w:rsid w:val="00492C46"/>
    <w:rsid w:val="004950E2"/>
    <w:rsid w:val="004A00E7"/>
    <w:rsid w:val="004B4414"/>
    <w:rsid w:val="004C10F7"/>
    <w:rsid w:val="004C347B"/>
    <w:rsid w:val="004C3B66"/>
    <w:rsid w:val="004C5D27"/>
    <w:rsid w:val="004C6C4E"/>
    <w:rsid w:val="004C7865"/>
    <w:rsid w:val="004D35C8"/>
    <w:rsid w:val="004D4F43"/>
    <w:rsid w:val="004D5EB7"/>
    <w:rsid w:val="004D617F"/>
    <w:rsid w:val="004D6E14"/>
    <w:rsid w:val="004E4ACB"/>
    <w:rsid w:val="004E69A1"/>
    <w:rsid w:val="004F689C"/>
    <w:rsid w:val="004F7949"/>
    <w:rsid w:val="004F7C69"/>
    <w:rsid w:val="00501410"/>
    <w:rsid w:val="0050278E"/>
    <w:rsid w:val="00504F78"/>
    <w:rsid w:val="0050582C"/>
    <w:rsid w:val="005121CA"/>
    <w:rsid w:val="005171C2"/>
    <w:rsid w:val="00522232"/>
    <w:rsid w:val="00522345"/>
    <w:rsid w:val="00522A75"/>
    <w:rsid w:val="0052766D"/>
    <w:rsid w:val="00527CBD"/>
    <w:rsid w:val="00530786"/>
    <w:rsid w:val="00533A6C"/>
    <w:rsid w:val="0053541A"/>
    <w:rsid w:val="0053752C"/>
    <w:rsid w:val="00543BF2"/>
    <w:rsid w:val="0054485C"/>
    <w:rsid w:val="00546346"/>
    <w:rsid w:val="00547962"/>
    <w:rsid w:val="005502B0"/>
    <w:rsid w:val="00552107"/>
    <w:rsid w:val="0055415D"/>
    <w:rsid w:val="00554D79"/>
    <w:rsid w:val="00556D70"/>
    <w:rsid w:val="005630B8"/>
    <w:rsid w:val="00565906"/>
    <w:rsid w:val="00565952"/>
    <w:rsid w:val="00570160"/>
    <w:rsid w:val="005805F7"/>
    <w:rsid w:val="00581EA9"/>
    <w:rsid w:val="00582AFD"/>
    <w:rsid w:val="005872B9"/>
    <w:rsid w:val="00591B22"/>
    <w:rsid w:val="005A55CB"/>
    <w:rsid w:val="005A7869"/>
    <w:rsid w:val="005B4D73"/>
    <w:rsid w:val="005C0DFE"/>
    <w:rsid w:val="005C1687"/>
    <w:rsid w:val="005D002E"/>
    <w:rsid w:val="005D2418"/>
    <w:rsid w:val="005D6B87"/>
    <w:rsid w:val="005E1009"/>
    <w:rsid w:val="005E1D52"/>
    <w:rsid w:val="005E5D31"/>
    <w:rsid w:val="005F09F0"/>
    <w:rsid w:val="005F27F3"/>
    <w:rsid w:val="006000EE"/>
    <w:rsid w:val="006001FF"/>
    <w:rsid w:val="0060470E"/>
    <w:rsid w:val="00604FE3"/>
    <w:rsid w:val="00606C07"/>
    <w:rsid w:val="00607FD5"/>
    <w:rsid w:val="00610626"/>
    <w:rsid w:val="00611A61"/>
    <w:rsid w:val="006147E3"/>
    <w:rsid w:val="00616FED"/>
    <w:rsid w:val="006221B9"/>
    <w:rsid w:val="00623D26"/>
    <w:rsid w:val="00624205"/>
    <w:rsid w:val="00637579"/>
    <w:rsid w:val="006558D7"/>
    <w:rsid w:val="0065594C"/>
    <w:rsid w:val="00657DE2"/>
    <w:rsid w:val="006606FC"/>
    <w:rsid w:val="00664DAB"/>
    <w:rsid w:val="00667EF5"/>
    <w:rsid w:val="00671662"/>
    <w:rsid w:val="00672D68"/>
    <w:rsid w:val="0067411A"/>
    <w:rsid w:val="00676A27"/>
    <w:rsid w:val="006775EA"/>
    <w:rsid w:val="0068149C"/>
    <w:rsid w:val="00683036"/>
    <w:rsid w:val="00683B96"/>
    <w:rsid w:val="006858E2"/>
    <w:rsid w:val="006904C4"/>
    <w:rsid w:val="00690728"/>
    <w:rsid w:val="00692B90"/>
    <w:rsid w:val="00693E9C"/>
    <w:rsid w:val="006953CA"/>
    <w:rsid w:val="006A2859"/>
    <w:rsid w:val="006A5691"/>
    <w:rsid w:val="006A6291"/>
    <w:rsid w:val="006B05FC"/>
    <w:rsid w:val="006B0903"/>
    <w:rsid w:val="006B4570"/>
    <w:rsid w:val="006B702E"/>
    <w:rsid w:val="006C06E7"/>
    <w:rsid w:val="006C169B"/>
    <w:rsid w:val="006C3DFD"/>
    <w:rsid w:val="006C4473"/>
    <w:rsid w:val="006C4B67"/>
    <w:rsid w:val="006C5F47"/>
    <w:rsid w:val="006D098B"/>
    <w:rsid w:val="006D0C60"/>
    <w:rsid w:val="006D3A19"/>
    <w:rsid w:val="006D7C80"/>
    <w:rsid w:val="006E3926"/>
    <w:rsid w:val="006E68C4"/>
    <w:rsid w:val="006F1206"/>
    <w:rsid w:val="006F6C1F"/>
    <w:rsid w:val="006F6D13"/>
    <w:rsid w:val="006F7960"/>
    <w:rsid w:val="007066D6"/>
    <w:rsid w:val="00721CCA"/>
    <w:rsid w:val="00731529"/>
    <w:rsid w:val="00732445"/>
    <w:rsid w:val="007352E8"/>
    <w:rsid w:val="00740A64"/>
    <w:rsid w:val="00742373"/>
    <w:rsid w:val="00742982"/>
    <w:rsid w:val="00743153"/>
    <w:rsid w:val="00745727"/>
    <w:rsid w:val="0075429A"/>
    <w:rsid w:val="007573C4"/>
    <w:rsid w:val="0076458C"/>
    <w:rsid w:val="00764EF7"/>
    <w:rsid w:val="00765C30"/>
    <w:rsid w:val="007668C9"/>
    <w:rsid w:val="0077053D"/>
    <w:rsid w:val="00773DB4"/>
    <w:rsid w:val="00774093"/>
    <w:rsid w:val="007747E3"/>
    <w:rsid w:val="0077529A"/>
    <w:rsid w:val="007809EA"/>
    <w:rsid w:val="00780B70"/>
    <w:rsid w:val="0078701E"/>
    <w:rsid w:val="007936DE"/>
    <w:rsid w:val="007949D6"/>
    <w:rsid w:val="007955DF"/>
    <w:rsid w:val="00795A66"/>
    <w:rsid w:val="007A01A7"/>
    <w:rsid w:val="007A4A26"/>
    <w:rsid w:val="007A6A81"/>
    <w:rsid w:val="007B3701"/>
    <w:rsid w:val="007B5F64"/>
    <w:rsid w:val="007C614F"/>
    <w:rsid w:val="007D1851"/>
    <w:rsid w:val="007D1F85"/>
    <w:rsid w:val="007D3CC7"/>
    <w:rsid w:val="007D48A3"/>
    <w:rsid w:val="007D4A73"/>
    <w:rsid w:val="007E19FF"/>
    <w:rsid w:val="007F061B"/>
    <w:rsid w:val="007F10EE"/>
    <w:rsid w:val="007F151F"/>
    <w:rsid w:val="007F18FF"/>
    <w:rsid w:val="0080178F"/>
    <w:rsid w:val="0080200B"/>
    <w:rsid w:val="008037E2"/>
    <w:rsid w:val="0080585F"/>
    <w:rsid w:val="00807460"/>
    <w:rsid w:val="00813AE9"/>
    <w:rsid w:val="00814F88"/>
    <w:rsid w:val="00815C95"/>
    <w:rsid w:val="008166D9"/>
    <w:rsid w:val="008176F3"/>
    <w:rsid w:val="00820729"/>
    <w:rsid w:val="00831880"/>
    <w:rsid w:val="00834A67"/>
    <w:rsid w:val="00835B40"/>
    <w:rsid w:val="0084301A"/>
    <w:rsid w:val="00850290"/>
    <w:rsid w:val="0085438E"/>
    <w:rsid w:val="00856566"/>
    <w:rsid w:val="00856EFD"/>
    <w:rsid w:val="008575CC"/>
    <w:rsid w:val="0086038D"/>
    <w:rsid w:val="008622B2"/>
    <w:rsid w:val="008638E3"/>
    <w:rsid w:val="0086612C"/>
    <w:rsid w:val="00872866"/>
    <w:rsid w:val="00872AB3"/>
    <w:rsid w:val="00872DF8"/>
    <w:rsid w:val="00884DF4"/>
    <w:rsid w:val="00890F0D"/>
    <w:rsid w:val="00891F57"/>
    <w:rsid w:val="0089229E"/>
    <w:rsid w:val="00893076"/>
    <w:rsid w:val="008959B6"/>
    <w:rsid w:val="0089656B"/>
    <w:rsid w:val="008A0902"/>
    <w:rsid w:val="008A3C84"/>
    <w:rsid w:val="008A40EC"/>
    <w:rsid w:val="008A4CC7"/>
    <w:rsid w:val="008B6521"/>
    <w:rsid w:val="008C0CE4"/>
    <w:rsid w:val="008C26E1"/>
    <w:rsid w:val="008D15B1"/>
    <w:rsid w:val="008D726D"/>
    <w:rsid w:val="008E0B0A"/>
    <w:rsid w:val="008E1BC3"/>
    <w:rsid w:val="008E5996"/>
    <w:rsid w:val="008F02B0"/>
    <w:rsid w:val="009016EC"/>
    <w:rsid w:val="00903925"/>
    <w:rsid w:val="00906956"/>
    <w:rsid w:val="00907158"/>
    <w:rsid w:val="00907C95"/>
    <w:rsid w:val="009114F6"/>
    <w:rsid w:val="00913748"/>
    <w:rsid w:val="00915891"/>
    <w:rsid w:val="009322E6"/>
    <w:rsid w:val="00935F3B"/>
    <w:rsid w:val="00936D3C"/>
    <w:rsid w:val="0093759E"/>
    <w:rsid w:val="00940661"/>
    <w:rsid w:val="0094090A"/>
    <w:rsid w:val="009417DA"/>
    <w:rsid w:val="0094390D"/>
    <w:rsid w:val="00944B88"/>
    <w:rsid w:val="009477E6"/>
    <w:rsid w:val="00953CD6"/>
    <w:rsid w:val="00954664"/>
    <w:rsid w:val="0096056F"/>
    <w:rsid w:val="00962116"/>
    <w:rsid w:val="009655A0"/>
    <w:rsid w:val="00971CAC"/>
    <w:rsid w:val="00972AB9"/>
    <w:rsid w:val="00972D29"/>
    <w:rsid w:val="00972EB0"/>
    <w:rsid w:val="00972EBC"/>
    <w:rsid w:val="0097425C"/>
    <w:rsid w:val="009759B3"/>
    <w:rsid w:val="00990089"/>
    <w:rsid w:val="00992AE0"/>
    <w:rsid w:val="0099335A"/>
    <w:rsid w:val="0099542C"/>
    <w:rsid w:val="00995CBA"/>
    <w:rsid w:val="009A7C7A"/>
    <w:rsid w:val="009B6F52"/>
    <w:rsid w:val="009C1310"/>
    <w:rsid w:val="009C27C0"/>
    <w:rsid w:val="009C34FD"/>
    <w:rsid w:val="009C4CDB"/>
    <w:rsid w:val="009C5455"/>
    <w:rsid w:val="009D2037"/>
    <w:rsid w:val="009D2E2C"/>
    <w:rsid w:val="009D3B7F"/>
    <w:rsid w:val="009D5DDD"/>
    <w:rsid w:val="009D6D3F"/>
    <w:rsid w:val="009E572C"/>
    <w:rsid w:val="009E5774"/>
    <w:rsid w:val="009E7D7B"/>
    <w:rsid w:val="009F0A3B"/>
    <w:rsid w:val="009F2220"/>
    <w:rsid w:val="009F2920"/>
    <w:rsid w:val="009F310F"/>
    <w:rsid w:val="009F6D06"/>
    <w:rsid w:val="00A1209D"/>
    <w:rsid w:val="00A135D5"/>
    <w:rsid w:val="00A16B94"/>
    <w:rsid w:val="00A2114B"/>
    <w:rsid w:val="00A2260E"/>
    <w:rsid w:val="00A23CDF"/>
    <w:rsid w:val="00A25A4D"/>
    <w:rsid w:val="00A25D60"/>
    <w:rsid w:val="00A265EB"/>
    <w:rsid w:val="00A3138C"/>
    <w:rsid w:val="00A33752"/>
    <w:rsid w:val="00A3798E"/>
    <w:rsid w:val="00A4123A"/>
    <w:rsid w:val="00A4231A"/>
    <w:rsid w:val="00A51517"/>
    <w:rsid w:val="00A56D92"/>
    <w:rsid w:val="00A56E29"/>
    <w:rsid w:val="00A57EB1"/>
    <w:rsid w:val="00A57FBE"/>
    <w:rsid w:val="00A61483"/>
    <w:rsid w:val="00A62330"/>
    <w:rsid w:val="00A62EC5"/>
    <w:rsid w:val="00A6389F"/>
    <w:rsid w:val="00A64879"/>
    <w:rsid w:val="00A65988"/>
    <w:rsid w:val="00A6695B"/>
    <w:rsid w:val="00A7295C"/>
    <w:rsid w:val="00A734BC"/>
    <w:rsid w:val="00A7536B"/>
    <w:rsid w:val="00A75491"/>
    <w:rsid w:val="00A75C51"/>
    <w:rsid w:val="00A81D08"/>
    <w:rsid w:val="00A8281C"/>
    <w:rsid w:val="00A8667E"/>
    <w:rsid w:val="00A90DB9"/>
    <w:rsid w:val="00A9129E"/>
    <w:rsid w:val="00A91CD4"/>
    <w:rsid w:val="00AA07B2"/>
    <w:rsid w:val="00AA27B8"/>
    <w:rsid w:val="00AA51D4"/>
    <w:rsid w:val="00AA5AAD"/>
    <w:rsid w:val="00AA5FAF"/>
    <w:rsid w:val="00AA79CB"/>
    <w:rsid w:val="00AB14CC"/>
    <w:rsid w:val="00AB166D"/>
    <w:rsid w:val="00AB4B18"/>
    <w:rsid w:val="00AC4574"/>
    <w:rsid w:val="00AC672D"/>
    <w:rsid w:val="00AC76F8"/>
    <w:rsid w:val="00AD2109"/>
    <w:rsid w:val="00AD2D81"/>
    <w:rsid w:val="00AE29B3"/>
    <w:rsid w:val="00AE320F"/>
    <w:rsid w:val="00AE514B"/>
    <w:rsid w:val="00AE6624"/>
    <w:rsid w:val="00AF5E43"/>
    <w:rsid w:val="00AF6ED8"/>
    <w:rsid w:val="00B00002"/>
    <w:rsid w:val="00B01A89"/>
    <w:rsid w:val="00B01D44"/>
    <w:rsid w:val="00B0481C"/>
    <w:rsid w:val="00B05E59"/>
    <w:rsid w:val="00B077ED"/>
    <w:rsid w:val="00B121C8"/>
    <w:rsid w:val="00B121D4"/>
    <w:rsid w:val="00B13441"/>
    <w:rsid w:val="00B16686"/>
    <w:rsid w:val="00B248A4"/>
    <w:rsid w:val="00B31AA4"/>
    <w:rsid w:val="00B32F6D"/>
    <w:rsid w:val="00B353DC"/>
    <w:rsid w:val="00B43186"/>
    <w:rsid w:val="00B50A46"/>
    <w:rsid w:val="00B51690"/>
    <w:rsid w:val="00B606E1"/>
    <w:rsid w:val="00B613DA"/>
    <w:rsid w:val="00B618BF"/>
    <w:rsid w:val="00B61BDB"/>
    <w:rsid w:val="00B63520"/>
    <w:rsid w:val="00B65F0A"/>
    <w:rsid w:val="00B702DD"/>
    <w:rsid w:val="00B7127B"/>
    <w:rsid w:val="00B74570"/>
    <w:rsid w:val="00B7558E"/>
    <w:rsid w:val="00B778F8"/>
    <w:rsid w:val="00B77D7F"/>
    <w:rsid w:val="00B80B77"/>
    <w:rsid w:val="00B811C1"/>
    <w:rsid w:val="00B8198F"/>
    <w:rsid w:val="00B91BFE"/>
    <w:rsid w:val="00B92EA6"/>
    <w:rsid w:val="00B95260"/>
    <w:rsid w:val="00B971AE"/>
    <w:rsid w:val="00B975C0"/>
    <w:rsid w:val="00BA2D2A"/>
    <w:rsid w:val="00BA651A"/>
    <w:rsid w:val="00BA6AED"/>
    <w:rsid w:val="00BA78B8"/>
    <w:rsid w:val="00BA7D6F"/>
    <w:rsid w:val="00BB0A3B"/>
    <w:rsid w:val="00BB3927"/>
    <w:rsid w:val="00BB468E"/>
    <w:rsid w:val="00BC58B9"/>
    <w:rsid w:val="00BC672F"/>
    <w:rsid w:val="00BD051E"/>
    <w:rsid w:val="00BD18F2"/>
    <w:rsid w:val="00BD5661"/>
    <w:rsid w:val="00BD7753"/>
    <w:rsid w:val="00BE0E7F"/>
    <w:rsid w:val="00BE2D6A"/>
    <w:rsid w:val="00BE72C6"/>
    <w:rsid w:val="00BF088E"/>
    <w:rsid w:val="00BF5AD5"/>
    <w:rsid w:val="00BF60F0"/>
    <w:rsid w:val="00BF69A9"/>
    <w:rsid w:val="00C01A29"/>
    <w:rsid w:val="00C0669C"/>
    <w:rsid w:val="00C11088"/>
    <w:rsid w:val="00C12446"/>
    <w:rsid w:val="00C2556C"/>
    <w:rsid w:val="00C302FE"/>
    <w:rsid w:val="00C306C6"/>
    <w:rsid w:val="00C33050"/>
    <w:rsid w:val="00C33F9E"/>
    <w:rsid w:val="00C43916"/>
    <w:rsid w:val="00C44522"/>
    <w:rsid w:val="00C447AA"/>
    <w:rsid w:val="00C4553F"/>
    <w:rsid w:val="00C46050"/>
    <w:rsid w:val="00C544FD"/>
    <w:rsid w:val="00C60F7A"/>
    <w:rsid w:val="00C626FF"/>
    <w:rsid w:val="00C634AF"/>
    <w:rsid w:val="00C66E7B"/>
    <w:rsid w:val="00C7782E"/>
    <w:rsid w:val="00C84DAC"/>
    <w:rsid w:val="00C929E9"/>
    <w:rsid w:val="00C92B9E"/>
    <w:rsid w:val="00C92E3B"/>
    <w:rsid w:val="00C92F2E"/>
    <w:rsid w:val="00C93356"/>
    <w:rsid w:val="00C93898"/>
    <w:rsid w:val="00C94B8E"/>
    <w:rsid w:val="00C9722F"/>
    <w:rsid w:val="00CA5B66"/>
    <w:rsid w:val="00CB16F1"/>
    <w:rsid w:val="00CB490C"/>
    <w:rsid w:val="00CC5554"/>
    <w:rsid w:val="00CC7D9B"/>
    <w:rsid w:val="00CD1012"/>
    <w:rsid w:val="00CD1E40"/>
    <w:rsid w:val="00CE0D1F"/>
    <w:rsid w:val="00CE1BDE"/>
    <w:rsid w:val="00CE3600"/>
    <w:rsid w:val="00D10AAB"/>
    <w:rsid w:val="00D15FDE"/>
    <w:rsid w:val="00D17171"/>
    <w:rsid w:val="00D20B3A"/>
    <w:rsid w:val="00D24FDF"/>
    <w:rsid w:val="00D26450"/>
    <w:rsid w:val="00D27075"/>
    <w:rsid w:val="00D27855"/>
    <w:rsid w:val="00D33546"/>
    <w:rsid w:val="00D337AA"/>
    <w:rsid w:val="00D34D86"/>
    <w:rsid w:val="00D360C7"/>
    <w:rsid w:val="00D3625B"/>
    <w:rsid w:val="00D37D0C"/>
    <w:rsid w:val="00D41E24"/>
    <w:rsid w:val="00D452DE"/>
    <w:rsid w:val="00D60562"/>
    <w:rsid w:val="00D70473"/>
    <w:rsid w:val="00D75F27"/>
    <w:rsid w:val="00D777AF"/>
    <w:rsid w:val="00D82199"/>
    <w:rsid w:val="00D8228F"/>
    <w:rsid w:val="00D90C51"/>
    <w:rsid w:val="00D9653C"/>
    <w:rsid w:val="00DA0170"/>
    <w:rsid w:val="00DA0338"/>
    <w:rsid w:val="00DA3A70"/>
    <w:rsid w:val="00DA3DA6"/>
    <w:rsid w:val="00DA5AF7"/>
    <w:rsid w:val="00DB4571"/>
    <w:rsid w:val="00DB4633"/>
    <w:rsid w:val="00DB7A31"/>
    <w:rsid w:val="00DC12F6"/>
    <w:rsid w:val="00DC4B7C"/>
    <w:rsid w:val="00DC70E1"/>
    <w:rsid w:val="00DD25DC"/>
    <w:rsid w:val="00DD7404"/>
    <w:rsid w:val="00DE05EA"/>
    <w:rsid w:val="00DE4D1D"/>
    <w:rsid w:val="00DE600D"/>
    <w:rsid w:val="00DF2AD7"/>
    <w:rsid w:val="00DF34E6"/>
    <w:rsid w:val="00DF4B64"/>
    <w:rsid w:val="00E00365"/>
    <w:rsid w:val="00E00589"/>
    <w:rsid w:val="00E01062"/>
    <w:rsid w:val="00E029B2"/>
    <w:rsid w:val="00E07C46"/>
    <w:rsid w:val="00E13F50"/>
    <w:rsid w:val="00E17FC2"/>
    <w:rsid w:val="00E209B0"/>
    <w:rsid w:val="00E25605"/>
    <w:rsid w:val="00E31360"/>
    <w:rsid w:val="00E32D32"/>
    <w:rsid w:val="00E34D40"/>
    <w:rsid w:val="00E35D64"/>
    <w:rsid w:val="00E3621B"/>
    <w:rsid w:val="00E412D7"/>
    <w:rsid w:val="00E445AC"/>
    <w:rsid w:val="00E463AF"/>
    <w:rsid w:val="00E46583"/>
    <w:rsid w:val="00E469DA"/>
    <w:rsid w:val="00E50971"/>
    <w:rsid w:val="00E54639"/>
    <w:rsid w:val="00E54923"/>
    <w:rsid w:val="00E619A6"/>
    <w:rsid w:val="00E63FEC"/>
    <w:rsid w:val="00E64D00"/>
    <w:rsid w:val="00E64FC6"/>
    <w:rsid w:val="00E6749F"/>
    <w:rsid w:val="00E67705"/>
    <w:rsid w:val="00E74E68"/>
    <w:rsid w:val="00E75D40"/>
    <w:rsid w:val="00E84248"/>
    <w:rsid w:val="00E87F2E"/>
    <w:rsid w:val="00E90628"/>
    <w:rsid w:val="00E969D2"/>
    <w:rsid w:val="00EA07E6"/>
    <w:rsid w:val="00EA357D"/>
    <w:rsid w:val="00EA6E82"/>
    <w:rsid w:val="00EB095E"/>
    <w:rsid w:val="00EB38B4"/>
    <w:rsid w:val="00EC0243"/>
    <w:rsid w:val="00ED1E03"/>
    <w:rsid w:val="00ED3D20"/>
    <w:rsid w:val="00ED5A00"/>
    <w:rsid w:val="00ED7C44"/>
    <w:rsid w:val="00EF4D2D"/>
    <w:rsid w:val="00EF56F7"/>
    <w:rsid w:val="00F006E3"/>
    <w:rsid w:val="00F12923"/>
    <w:rsid w:val="00F16271"/>
    <w:rsid w:val="00F17EC7"/>
    <w:rsid w:val="00F36051"/>
    <w:rsid w:val="00F40F93"/>
    <w:rsid w:val="00F43CA7"/>
    <w:rsid w:val="00F460B5"/>
    <w:rsid w:val="00F509AB"/>
    <w:rsid w:val="00F50A6B"/>
    <w:rsid w:val="00F51D7F"/>
    <w:rsid w:val="00F53691"/>
    <w:rsid w:val="00F55801"/>
    <w:rsid w:val="00F56A60"/>
    <w:rsid w:val="00F56E76"/>
    <w:rsid w:val="00F60B01"/>
    <w:rsid w:val="00F66119"/>
    <w:rsid w:val="00F71AA8"/>
    <w:rsid w:val="00F723DF"/>
    <w:rsid w:val="00F77122"/>
    <w:rsid w:val="00F77D18"/>
    <w:rsid w:val="00F80016"/>
    <w:rsid w:val="00F8286D"/>
    <w:rsid w:val="00F8300F"/>
    <w:rsid w:val="00F83C8C"/>
    <w:rsid w:val="00F845A3"/>
    <w:rsid w:val="00F85869"/>
    <w:rsid w:val="00F8617D"/>
    <w:rsid w:val="00F958A7"/>
    <w:rsid w:val="00FA08A3"/>
    <w:rsid w:val="00FB065B"/>
    <w:rsid w:val="00FB1ADD"/>
    <w:rsid w:val="00FB2F92"/>
    <w:rsid w:val="00FB733F"/>
    <w:rsid w:val="00FC351D"/>
    <w:rsid w:val="00FC6691"/>
    <w:rsid w:val="00FC7966"/>
    <w:rsid w:val="00FE264B"/>
    <w:rsid w:val="00FE6020"/>
    <w:rsid w:val="00FF03A7"/>
    <w:rsid w:val="00FF090E"/>
    <w:rsid w:val="00FF2410"/>
    <w:rsid w:val="00FF3D9C"/>
    <w:rsid w:val="00FF6273"/>
    <w:rsid w:val="060481E4"/>
    <w:rsid w:val="06FBCEED"/>
    <w:rsid w:val="122C3EB9"/>
    <w:rsid w:val="16DD79A8"/>
    <w:rsid w:val="292C3604"/>
    <w:rsid w:val="35DC4068"/>
    <w:rsid w:val="3D4AEAE2"/>
    <w:rsid w:val="5029E64A"/>
    <w:rsid w:val="516AB16D"/>
    <w:rsid w:val="5BAFE9A0"/>
    <w:rsid w:val="5D32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D84CBE"/>
  <w15:chartTrackingRefBased/>
  <w15:docId w15:val="{7827F1B0-88C2-44FF-8D64-CB33EB004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5116"/>
    <w:pPr>
      <w:spacing w:after="120" w:line="240" w:lineRule="auto"/>
    </w:pPr>
    <w:rPr>
      <w:rFonts w:ascii="Arial" w:eastAsia="Times New Roman" w:hAnsi="Arial" w:cs="Arial"/>
      <w:color w:val="000000"/>
      <w:kern w:val="28"/>
      <w:lang w:eastAsia="en-NZ"/>
      <w14:ligatures w14:val="standard"/>
      <w14:cntxtAlts/>
    </w:rPr>
  </w:style>
  <w:style w:type="paragraph" w:styleId="Heading1">
    <w:name w:val="heading 1"/>
    <w:basedOn w:val="Normal"/>
    <w:next w:val="Normal"/>
    <w:link w:val="Heading1Char"/>
    <w:uiPriority w:val="9"/>
    <w:rsid w:val="002B5C4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en-US"/>
      <w14:ligatures w14:val="none"/>
      <w14:cntxtAlts w14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69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1 List"/>
    <w:basedOn w:val="Normal"/>
    <w:link w:val="ListParagraphChar"/>
    <w:uiPriority w:val="34"/>
    <w:qFormat/>
    <w:rsid w:val="00472F62"/>
    <w:pPr>
      <w:numPr>
        <w:numId w:val="3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A5A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5AAD"/>
  </w:style>
  <w:style w:type="character" w:customStyle="1" w:styleId="CommentTextChar">
    <w:name w:val="Comment Text Char"/>
    <w:basedOn w:val="DefaultParagraphFont"/>
    <w:link w:val="CommentText"/>
    <w:uiPriority w:val="99"/>
    <w:rsid w:val="00AA5AAD"/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5A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5AAD"/>
    <w:rPr>
      <w:rFonts w:ascii="Calibri" w:eastAsia="Times New Roman" w:hAnsi="Calibri" w:cs="Calibri"/>
      <w:b/>
      <w:bCs/>
      <w:color w:val="000000"/>
      <w:kern w:val="28"/>
      <w:sz w:val="20"/>
      <w:szCs w:val="20"/>
      <w:lang w:eastAsia="en-NZ"/>
      <w14:ligatures w14:val="standard"/>
      <w14:cntxtAlts/>
    </w:rPr>
  </w:style>
  <w:style w:type="character" w:customStyle="1" w:styleId="Heading1Char">
    <w:name w:val="Heading 1 Char"/>
    <w:basedOn w:val="DefaultParagraphFont"/>
    <w:link w:val="Heading1"/>
    <w:uiPriority w:val="9"/>
    <w:rsid w:val="002B5C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2B5C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412D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qFormat/>
    <w:rsid w:val="007F18FF"/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F18FF"/>
    <w:rPr>
      <w:rFonts w:ascii="Arial" w:eastAsia="Times New Roman" w:hAnsi="Arial" w:cs="Arial"/>
      <w:color w:val="000000"/>
      <w:kern w:val="28"/>
      <w:sz w:val="18"/>
      <w:szCs w:val="18"/>
      <w:lang w:eastAsia="en-NZ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FB1ADD"/>
    <w:pPr>
      <w:jc w:val="righ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B1ADD"/>
    <w:rPr>
      <w:rFonts w:ascii="Arial" w:eastAsia="Times New Roman" w:hAnsi="Arial" w:cs="Arial"/>
      <w:color w:val="000000"/>
      <w:kern w:val="28"/>
      <w:sz w:val="18"/>
      <w:szCs w:val="18"/>
      <w:lang w:eastAsia="en-NZ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22B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2B2"/>
    <w:rPr>
      <w:rFonts w:ascii="Segoe UI" w:eastAsia="Times New Roman" w:hAnsi="Segoe UI" w:cs="Segoe UI"/>
      <w:color w:val="000000"/>
      <w:kern w:val="28"/>
      <w:sz w:val="18"/>
      <w:szCs w:val="18"/>
      <w:lang w:eastAsia="en-NZ"/>
      <w14:ligatures w14:val="standard"/>
      <w14:cntxtAlts/>
    </w:rPr>
  </w:style>
  <w:style w:type="paragraph" w:styleId="Revision">
    <w:name w:val="Revision"/>
    <w:hidden/>
    <w:uiPriority w:val="99"/>
    <w:semiHidden/>
    <w:rsid w:val="00C2556C"/>
    <w:pPr>
      <w:spacing w:after="0" w:line="240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Title">
    <w:name w:val="Title"/>
    <w:basedOn w:val="Heading1"/>
    <w:next w:val="Normal"/>
    <w:link w:val="TitleChar"/>
    <w:uiPriority w:val="10"/>
    <w:qFormat/>
    <w:rsid w:val="003363DA"/>
    <w:pPr>
      <w:spacing w:before="0" w:line="240" w:lineRule="auto"/>
    </w:pPr>
    <w:rPr>
      <w:rFonts w:ascii="Arial" w:hAnsi="Arial" w:cs="Arial"/>
      <w:b/>
      <w:bCs/>
      <w:color w:val="auto"/>
    </w:rPr>
  </w:style>
  <w:style w:type="character" w:customStyle="1" w:styleId="TitleChar">
    <w:name w:val="Title Char"/>
    <w:basedOn w:val="DefaultParagraphFont"/>
    <w:link w:val="Title"/>
    <w:uiPriority w:val="10"/>
    <w:rsid w:val="003363DA"/>
    <w:rPr>
      <w:rFonts w:ascii="Arial" w:eastAsiaTheme="majorEastAsia" w:hAnsi="Arial" w:cs="Arial"/>
      <w:b/>
      <w:bCs/>
      <w:sz w:val="32"/>
      <w:szCs w:val="32"/>
    </w:rPr>
  </w:style>
  <w:style w:type="paragraph" w:customStyle="1" w:styleId="aList">
    <w:name w:val="a List"/>
    <w:basedOn w:val="ListParagraph"/>
    <w:link w:val="aListChar"/>
    <w:qFormat/>
    <w:rsid w:val="006147E3"/>
    <w:pPr>
      <w:numPr>
        <w:numId w:val="35"/>
      </w:numPr>
    </w:pPr>
  </w:style>
  <w:style w:type="paragraph" w:customStyle="1" w:styleId="Bullet">
    <w:name w:val="Bullet"/>
    <w:basedOn w:val="ListParagraph"/>
    <w:link w:val="BulletChar"/>
    <w:qFormat/>
    <w:rsid w:val="000305F7"/>
    <w:pPr>
      <w:numPr>
        <w:numId w:val="39"/>
      </w:numPr>
      <w:ind w:left="567" w:hanging="567"/>
    </w:pPr>
  </w:style>
  <w:style w:type="character" w:customStyle="1" w:styleId="ListParagraphChar">
    <w:name w:val="List Paragraph Char"/>
    <w:aliases w:val="1 List Char"/>
    <w:basedOn w:val="DefaultParagraphFont"/>
    <w:link w:val="ListParagraph"/>
    <w:uiPriority w:val="34"/>
    <w:rsid w:val="006147E3"/>
    <w:rPr>
      <w:rFonts w:ascii="Arial" w:eastAsia="Times New Roman" w:hAnsi="Arial" w:cs="Arial"/>
      <w:color w:val="000000"/>
      <w:kern w:val="28"/>
      <w:lang w:eastAsia="en-NZ"/>
      <w14:ligatures w14:val="standard"/>
      <w14:cntxtAlts/>
    </w:rPr>
  </w:style>
  <w:style w:type="character" w:customStyle="1" w:styleId="aListChar">
    <w:name w:val="a List Char"/>
    <w:basedOn w:val="ListParagraphChar"/>
    <w:link w:val="aList"/>
    <w:rsid w:val="006147E3"/>
    <w:rPr>
      <w:rFonts w:ascii="Arial" w:eastAsia="Times New Roman" w:hAnsi="Arial" w:cs="Arial"/>
      <w:color w:val="000000"/>
      <w:kern w:val="28"/>
      <w:lang w:eastAsia="en-NZ"/>
      <w14:ligatures w14:val="standard"/>
      <w14:cntxtAlts/>
    </w:rPr>
  </w:style>
  <w:style w:type="character" w:customStyle="1" w:styleId="BulletChar">
    <w:name w:val="Bullet Char"/>
    <w:basedOn w:val="ListParagraphChar"/>
    <w:link w:val="Bullet"/>
    <w:rsid w:val="000305F7"/>
    <w:rPr>
      <w:rFonts w:ascii="Arial" w:eastAsia="Times New Roman" w:hAnsi="Arial" w:cs="Arial"/>
      <w:color w:val="000000"/>
      <w:kern w:val="28"/>
      <w:lang w:eastAsia="en-NZ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8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tandards.govt.nz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http://www.legislation.govt.nz" TargetMode="Externa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qualifications@waihangaararau.nz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qualifications@waihangaararau.nz" TargetMode="External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hyperlink" Target="https://www.nzqa.govt.nz/nqfdocs/maps/pdf/0048.pdf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loornz.org.nz/technical-flooring-guidelines/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c761af5-23b3-453d-aa00-8620c42b1ab2" xsi:nil="true"/>
    <lcf76f155ced4ddcb4097134ff3c332f xmlns="959c8d82-107d-4a7d-9d35-aee0a2d09180">
      <Terms xmlns="http://schemas.microsoft.com/office/infopath/2007/PartnerControls"/>
    </lcf76f155ced4ddcb4097134ff3c332f>
    <TaxKeywordTaxHTField xmlns="c7c66f8a-fd0d-4da3-b6ce-0241484f0de0">
      <Terms xmlns="http://schemas.microsoft.com/office/infopath/2007/PartnerControls"/>
    </TaxKeywordTaxHTField>
    <Notes0 xmlns="959c8d82-107d-4a7d-9d35-aee0a2d0918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D9A1ED20C34A4782EA1E58750D70E8" ma:contentTypeVersion="22" ma:contentTypeDescription="Create a new document." ma:contentTypeScope="" ma:versionID="0e4425a0c6e6f0b126679b1c3f13a318">
  <xsd:schema xmlns:xsd="http://www.w3.org/2001/XMLSchema" xmlns:xs="http://www.w3.org/2001/XMLSchema" xmlns:p="http://schemas.microsoft.com/office/2006/metadata/properties" xmlns:ns2="959c8d82-107d-4a7d-9d35-aee0a2d09180" xmlns:ns3="c7c66f8a-fd0d-4da3-b6ce-0241484f0de0" xmlns:ns4="ec761af5-23b3-453d-aa00-8620c42b1ab2" targetNamespace="http://schemas.microsoft.com/office/2006/metadata/properties" ma:root="true" ma:fieldsID="f097a25737bf96fcd7ce0c62a1898653" ns2:_="" ns3:_="" ns4:_="">
    <xsd:import namespace="959c8d82-107d-4a7d-9d35-aee0a2d09180"/>
    <xsd:import namespace="c7c66f8a-fd0d-4da3-b6ce-0241484f0de0"/>
    <xsd:import namespace="ec761af5-23b3-453d-aa00-8620c42b1a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Notes0" minOccurs="0"/>
                <xsd:element ref="ns2:MediaServiceDateTaken" minOccurs="0"/>
                <xsd:element ref="ns2:MediaLengthInSeconds" minOccurs="0"/>
                <xsd:element ref="ns4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KeywordTaxHTField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c8d82-107d-4a7d-9d35-aee0a2d091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tes0" ma:index="14" nillable="true" ma:displayName="Notes" ma:internalName="Notes0">
      <xsd:simpleType>
        <xsd:restriction base="dms:Text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29d2d71-1bea-4987-bfd9-379d5b4db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c66f8a-fd0d-4da3-b6ce-0241484f0de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4" nillable="true" ma:taxonomy="true" ma:internalName="TaxKeywordTaxHTField" ma:taxonomyFieldName="TaxKeyword" ma:displayName="Enterprise Keywords" ma:fieldId="{23f27201-bee3-471e-b2e7-b64fd8b7ca38}" ma:taxonomyMulti="true" ma:sspId="929d2d71-1bea-4987-bfd9-379d5b4db18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61af5-23b3-453d-aa00-8620c42b1ab2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d99698a9-7007-46c3-b07a-54a70ce12bda}" ma:internalName="TaxCatchAll" ma:showField="CatchAllData" ma:web="c7c66f8a-fd0d-4da3-b6ce-0241484f0d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E7C94-2EA7-41ED-B821-0E23447DDB87}">
  <ds:schemaRefs>
    <ds:schemaRef ds:uri="http://schemas.microsoft.com/office/2006/metadata/properties"/>
    <ds:schemaRef ds:uri="http://schemas.microsoft.com/office/infopath/2007/PartnerControls"/>
    <ds:schemaRef ds:uri="ec761af5-23b3-453d-aa00-8620c42b1ab2"/>
    <ds:schemaRef ds:uri="959c8d82-107d-4a7d-9d35-aee0a2d09180"/>
    <ds:schemaRef ds:uri="c7c66f8a-fd0d-4da3-b6ce-0241484f0de0"/>
  </ds:schemaRefs>
</ds:datastoreItem>
</file>

<file path=customXml/itemProps2.xml><?xml version="1.0" encoding="utf-8"?>
<ds:datastoreItem xmlns:ds="http://schemas.openxmlformats.org/officeDocument/2006/customXml" ds:itemID="{A3FA8C9B-B6EE-40B0-9BB3-24A93AC1D2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17B79F-5041-4F43-9679-CF0C86FDF0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9c8d82-107d-4a7d-9d35-aee0a2d09180"/>
    <ds:schemaRef ds:uri="c7c66f8a-fd0d-4da3-b6ce-0241484f0de0"/>
    <ds:schemaRef ds:uri="ec761af5-23b3-453d-aa00-8620c42b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663022-139A-4436-8714-888ADC10B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3</Pages>
  <Words>861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Joyce</dc:creator>
  <cp:keywords/>
  <dc:description/>
  <cp:lastModifiedBy>Sue Joyce</cp:lastModifiedBy>
  <cp:revision>314</cp:revision>
  <cp:lastPrinted>2023-05-01T02:03:00Z</cp:lastPrinted>
  <dcterms:created xsi:type="dcterms:W3CDTF">2023-06-28T23:09:00Z</dcterms:created>
  <dcterms:modified xsi:type="dcterms:W3CDTF">2024-04-23T19:34:00Z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0x01010088D9A1ED20C34A4782EA1E58750D70E8</vt:lpwstr>
  </property>
  <property fmtid="{D5CDD505-2E9C-101B-9397-08002B2CF9AE}" pid="3" name="TaxKeyword">
    <vt:lpwstr/>
  </property>
  <property fmtid="{D5CDD505-2E9C-101B-9397-08002B2CF9AE}" pid="4" name="MediaServiceImageTags">
    <vt:lpwstr/>
  </property>
</Properties>
</file>