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1B08" w14:textId="33F6586A" w:rsidR="00F75E51" w:rsidRPr="00324815" w:rsidRDefault="007B2BE5" w:rsidP="00F75E51">
      <w:pPr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324815">
        <w:rPr>
          <w:rFonts w:asciiTheme="minorHAnsi" w:hAnsiTheme="minorHAnsi" w:cstheme="minorHAnsi"/>
          <w:b/>
          <w:bCs/>
          <w:sz w:val="28"/>
          <w:szCs w:val="28"/>
        </w:rPr>
        <w:t>FEEDBACK FORM</w:t>
      </w:r>
    </w:p>
    <w:p w14:paraId="5A3AC8D6" w14:textId="77777777" w:rsidR="00F75E51" w:rsidRPr="00324815" w:rsidRDefault="00F75E51" w:rsidP="00F75E51">
      <w:pPr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324815">
        <w:rPr>
          <w:rFonts w:asciiTheme="minorHAnsi" w:hAnsiTheme="minorHAnsi" w:cstheme="minorHAnsi"/>
          <w:b/>
          <w:bCs/>
          <w:sz w:val="20"/>
          <w:szCs w:val="20"/>
        </w:rPr>
        <w:t>Stakeholder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88"/>
      </w:tblGrid>
      <w:tr w:rsidR="00F75E51" w:rsidRPr="00324815" w14:paraId="60D403EA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37A3FE" w14:textId="77777777" w:rsidR="00F75E51" w:rsidRPr="00324815" w:rsidRDefault="00F75E51" w:rsidP="006475E2">
            <w:pPr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of organisation </w:t>
            </w:r>
          </w:p>
        </w:tc>
        <w:tc>
          <w:tcPr>
            <w:tcW w:w="7088" w:type="dxa"/>
            <w:vAlign w:val="center"/>
          </w:tcPr>
          <w:p w14:paraId="1D9B107B" w14:textId="45424EE2" w:rsidR="00F75E51" w:rsidRPr="00324815" w:rsidRDefault="00F75E51" w:rsidP="006475E2">
            <w:pPr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E51" w:rsidRPr="00324815" w14:paraId="60F23E74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A721EB" w14:textId="77777777" w:rsidR="00F75E51" w:rsidRPr="00324815" w:rsidRDefault="00F75E51" w:rsidP="006475E2">
            <w:pPr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7088" w:type="dxa"/>
            <w:vAlign w:val="center"/>
          </w:tcPr>
          <w:p w14:paraId="66CCFC26" w14:textId="1BD90D58" w:rsidR="00F75E51" w:rsidRPr="00324815" w:rsidRDefault="00F75E51" w:rsidP="006475E2">
            <w:pPr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E51" w:rsidRPr="00324815" w14:paraId="42C9E2DB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52E39F" w14:textId="77777777" w:rsidR="00F75E51" w:rsidRPr="00324815" w:rsidRDefault="00F75E51" w:rsidP="006475E2">
            <w:pPr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position</w:t>
            </w:r>
          </w:p>
        </w:tc>
        <w:tc>
          <w:tcPr>
            <w:tcW w:w="7088" w:type="dxa"/>
            <w:vAlign w:val="center"/>
          </w:tcPr>
          <w:p w14:paraId="2EF331CA" w14:textId="70E1A941" w:rsidR="00F75E51" w:rsidRPr="00324815" w:rsidRDefault="00F75E51" w:rsidP="006475E2">
            <w:pPr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E51" w:rsidRPr="00324815" w14:paraId="2763375F" w14:textId="77777777" w:rsidTr="006475E2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610C88B" w14:textId="77777777" w:rsidR="00F75E51" w:rsidRPr="00324815" w:rsidRDefault="00F75E51" w:rsidP="006475E2">
            <w:pPr>
              <w:spacing w:before="0" w:after="0" w:line="240" w:lineRule="auto"/>
              <w:ind w:left="0" w:righ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email/phone number</w:t>
            </w:r>
          </w:p>
        </w:tc>
        <w:tc>
          <w:tcPr>
            <w:tcW w:w="7088" w:type="dxa"/>
            <w:vAlign w:val="center"/>
          </w:tcPr>
          <w:p w14:paraId="5CEA664B" w14:textId="1C271CF9" w:rsidR="00F75E51" w:rsidRPr="00324815" w:rsidRDefault="00F75E51" w:rsidP="006475E2">
            <w:pPr>
              <w:spacing w:before="6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3E5BCA" w14:textId="77777777" w:rsidR="00324815" w:rsidRDefault="00324815" w:rsidP="00F75E51">
      <w:pPr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FCD378A" w14:textId="35CC6B55" w:rsidR="00F75E51" w:rsidRPr="00324815" w:rsidRDefault="00484284" w:rsidP="00F75E51">
      <w:pPr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324815">
        <w:rPr>
          <w:rFonts w:asciiTheme="minorHAnsi" w:hAnsiTheme="minorHAnsi" w:cstheme="minorHAnsi"/>
          <w:b/>
          <w:bCs/>
          <w:sz w:val="20"/>
          <w:szCs w:val="20"/>
        </w:rPr>
        <w:t xml:space="preserve">Temporary Traffic Management Level </w:t>
      </w:r>
      <w:r w:rsidR="0094033E" w:rsidRPr="0032481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3248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B2BE5" w:rsidRPr="00324815">
        <w:rPr>
          <w:rFonts w:asciiTheme="minorHAnsi" w:hAnsiTheme="minorHAnsi" w:cstheme="minorHAnsi"/>
          <w:b/>
          <w:bCs/>
          <w:sz w:val="20"/>
          <w:szCs w:val="20"/>
        </w:rPr>
        <w:t>skill standards</w:t>
      </w:r>
    </w:p>
    <w:tbl>
      <w:tblPr>
        <w:tblW w:w="10490" w:type="dxa"/>
        <w:tblBorders>
          <w:left w:val="single" w:sz="6" w:space="0" w:color="D9D9D9"/>
          <w:right w:val="single" w:sz="6" w:space="0" w:color="D9D9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124"/>
        <w:gridCol w:w="638"/>
        <w:gridCol w:w="5435"/>
        <w:gridCol w:w="322"/>
        <w:gridCol w:w="121"/>
        <w:gridCol w:w="124"/>
        <w:gridCol w:w="1724"/>
      </w:tblGrid>
      <w:tr w:rsidR="00E80124" w:rsidRPr="00324815" w14:paraId="2B2A8925" w14:textId="77777777" w:rsidTr="00324815">
        <w:trPr>
          <w:trHeight w:val="237"/>
        </w:trPr>
        <w:tc>
          <w:tcPr>
            <w:tcW w:w="2127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96C43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A59DD" w14:textId="77777777" w:rsidR="005D63C2" w:rsidRPr="00324815" w:rsidRDefault="005D63C2" w:rsidP="00E80124">
            <w:pP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 Number</w:t>
            </w:r>
          </w:p>
        </w:tc>
        <w:tc>
          <w:tcPr>
            <w:tcW w:w="6095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96C43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61634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268" w:type="dxa"/>
            <w:gridSpan w:val="4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96C43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7E9517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Credits</w:t>
            </w:r>
          </w:p>
        </w:tc>
      </w:tr>
      <w:tr w:rsidR="00E80124" w:rsidRPr="00324815" w14:paraId="07805F28" w14:textId="77777777" w:rsidTr="00324815">
        <w:trPr>
          <w:trHeight w:val="400"/>
        </w:trPr>
        <w:tc>
          <w:tcPr>
            <w:tcW w:w="2127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C189A" w14:textId="77777777" w:rsidR="005D63C2" w:rsidRPr="00324815" w:rsidRDefault="005D63C2" w:rsidP="00E80124">
            <w:pPr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TTMKN</w:t>
            </w:r>
          </w:p>
        </w:tc>
        <w:tc>
          <w:tcPr>
            <w:tcW w:w="6538" w:type="dxa"/>
            <w:gridSpan w:val="4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87C5A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Explain the requirements for the temporary traffic management (TTM) system</w:t>
            </w:r>
          </w:p>
        </w:tc>
        <w:tc>
          <w:tcPr>
            <w:tcW w:w="1825" w:type="dxa"/>
            <w:gridSpan w:val="2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74935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E80124" w:rsidRPr="00324815" w14:paraId="2464B8D5" w14:textId="77777777" w:rsidTr="00E80124">
        <w:trPr>
          <w:trHeight w:val="400"/>
        </w:trPr>
        <w:tc>
          <w:tcPr>
            <w:tcW w:w="10490" w:type="dxa"/>
            <w:gridSpan w:val="8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853C0C" w14:textId="7777777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 the learning outcomes in the left-hand column describe the skills required to meet the description in the purpose statement?</w:t>
            </w:r>
          </w:p>
          <w:p w14:paraId="63DB471A" w14:textId="7777777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D82D4" w14:textId="7777777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Will the assessment criteria in the right-hand column make it easy for an Assessor to judge if a learner is competent?</w:t>
            </w:r>
          </w:p>
          <w:p w14:paraId="01FAE138" w14:textId="7777777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710390" w14:textId="6D9B82EE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Does the indicative content cover the key learning topics for each assessment criteria?</w:t>
            </w:r>
          </w:p>
          <w:p w14:paraId="3237DEA2" w14:textId="77777777" w:rsidR="00E80124" w:rsidRPr="00324815" w:rsidRDefault="00E80124" w:rsidP="006A65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815" w:rsidRPr="00324815" w14:paraId="63987375" w14:textId="77777777" w:rsidTr="00324815">
        <w:trPr>
          <w:trHeight w:val="394"/>
        </w:trPr>
        <w:tc>
          <w:tcPr>
            <w:tcW w:w="200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F4065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M01</w:t>
            </w:r>
          </w:p>
        </w:tc>
        <w:tc>
          <w:tcPr>
            <w:tcW w:w="6542" w:type="dxa"/>
            <w:gridSpan w:val="4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64BBE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Monitor, manage, and maintain temporary traffic management controls for an activity</w:t>
            </w:r>
          </w:p>
        </w:tc>
        <w:tc>
          <w:tcPr>
            <w:tcW w:w="1946" w:type="dxa"/>
            <w:gridSpan w:val="3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484D2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E80124" w:rsidRPr="00324815" w14:paraId="2A5316A6" w14:textId="77777777" w:rsidTr="00324815">
        <w:trPr>
          <w:trHeight w:val="394"/>
        </w:trPr>
        <w:tc>
          <w:tcPr>
            <w:tcW w:w="10490" w:type="dxa"/>
            <w:gridSpan w:val="8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66CEA" w14:textId="0B6316B4" w:rsidR="00E80124" w:rsidRPr="00324815" w:rsidRDefault="00E80124" w:rsidP="00324815">
            <w:pPr>
              <w:ind w:left="0"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 the learning outcomes in the left-hand column describe the skills required to meet the description in the purpose</w:t>
            </w:r>
            <w:r w:rsidR="00324815" w:rsidRPr="003248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statement?</w:t>
            </w:r>
          </w:p>
          <w:p w14:paraId="7620C278" w14:textId="77777777" w:rsidR="00324815" w:rsidRPr="00324815" w:rsidRDefault="00324815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D50BB" w14:textId="304C31D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Will the assessment criteria in the right-hand column make it easy for an Assessor to judge if a learner is competent?</w:t>
            </w:r>
          </w:p>
          <w:p w14:paraId="3A451495" w14:textId="77777777" w:rsidR="00324815" w:rsidRPr="00324815" w:rsidRDefault="00324815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EFC5D" w14:textId="61D16CBA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Does the indicative content cover the key learning topics for each assessment criteria?</w:t>
            </w:r>
          </w:p>
          <w:p w14:paraId="3ED5C77F" w14:textId="77777777" w:rsidR="00E80124" w:rsidRPr="00324815" w:rsidRDefault="00E80124" w:rsidP="006A65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815" w:rsidRPr="00324815" w14:paraId="4A99D0E2" w14:textId="77777777" w:rsidTr="00324815">
        <w:trPr>
          <w:trHeight w:val="232"/>
        </w:trPr>
        <w:tc>
          <w:tcPr>
            <w:tcW w:w="2767" w:type="dxa"/>
            <w:gridSpan w:val="3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2436A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MS01</w:t>
            </w:r>
          </w:p>
        </w:tc>
        <w:tc>
          <w:tcPr>
            <w:tcW w:w="6022" w:type="dxa"/>
            <w:gridSpan w:val="4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139A4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Supervise a mobile operation on the road reserve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CECEB" w14:textId="77777777" w:rsidR="005D63C2" w:rsidRPr="00324815" w:rsidRDefault="005D63C2" w:rsidP="006A65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E80124" w:rsidRPr="00324815" w14:paraId="3F3DF5EF" w14:textId="77777777" w:rsidTr="00E80124">
        <w:trPr>
          <w:trHeight w:val="232"/>
        </w:trPr>
        <w:tc>
          <w:tcPr>
            <w:tcW w:w="10490" w:type="dxa"/>
            <w:gridSpan w:val="8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8D4B8C" w14:textId="77777777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 the learning outcomes in the left-hand column describe the skills required to meet the description in the purpose statement?</w:t>
            </w:r>
          </w:p>
          <w:p w14:paraId="57EAD3D4" w14:textId="77777777" w:rsidR="00324815" w:rsidRPr="00324815" w:rsidRDefault="00324815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97F161" w14:textId="07335905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Will the assessment criteria in the right-hand column make it easy for an Assessor to judge if a learner is competent?</w:t>
            </w:r>
          </w:p>
          <w:p w14:paraId="705BE1EC" w14:textId="77777777" w:rsidR="00324815" w:rsidRPr="00324815" w:rsidRDefault="00324815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406EE" w14:textId="66CD6300" w:rsidR="00E80124" w:rsidRPr="00324815" w:rsidRDefault="00E80124" w:rsidP="00E8012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815">
              <w:rPr>
                <w:rFonts w:asciiTheme="minorHAnsi" w:hAnsiTheme="minorHAnsi" w:cstheme="minorHAnsi"/>
                <w:sz w:val="20"/>
                <w:szCs w:val="20"/>
              </w:rPr>
              <w:t>Does the indicative content cover the key learning topics for each assessment criteria?</w:t>
            </w:r>
          </w:p>
          <w:p w14:paraId="6F1622B2" w14:textId="77777777" w:rsidR="00E80124" w:rsidRPr="00324815" w:rsidRDefault="00E80124" w:rsidP="006A65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5B1108" w14:textId="77777777" w:rsidR="005D63C2" w:rsidRPr="00324815" w:rsidRDefault="005D63C2" w:rsidP="00F75E51">
      <w:pPr>
        <w:ind w:left="0"/>
        <w:rPr>
          <w:rFonts w:asciiTheme="minorHAnsi" w:hAnsiTheme="minorHAnsi" w:cstheme="minorHAnsi"/>
          <w:bCs/>
          <w:sz w:val="20"/>
          <w:szCs w:val="20"/>
        </w:rPr>
      </w:pPr>
    </w:p>
    <w:p w14:paraId="7B207DB3" w14:textId="67A67005" w:rsidR="00024DF3" w:rsidRPr="00324815" w:rsidRDefault="005D63C2" w:rsidP="00244366">
      <w:pPr>
        <w:ind w:left="0"/>
        <w:rPr>
          <w:rFonts w:asciiTheme="minorHAnsi" w:hAnsiTheme="minorHAnsi" w:cstheme="minorHAnsi"/>
          <w:b/>
          <w:sz w:val="20"/>
          <w:szCs w:val="20"/>
        </w:rPr>
      </w:pPr>
      <w:r w:rsidRPr="00324815">
        <w:rPr>
          <w:rFonts w:asciiTheme="minorHAnsi" w:hAnsiTheme="minorHAnsi" w:cstheme="minorHAnsi"/>
          <w:b/>
          <w:sz w:val="20"/>
          <w:szCs w:val="20"/>
        </w:rPr>
        <w:t>Thank you for your feedback.</w:t>
      </w:r>
    </w:p>
    <w:sectPr w:rsidR="00024DF3" w:rsidRPr="00324815" w:rsidSect="00B47BC8">
      <w:headerReference w:type="default" r:id="rId7"/>
      <w:pgSz w:w="11906" w:h="16838"/>
      <w:pgMar w:top="993" w:right="578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E61A" w14:textId="77777777" w:rsidR="00496E0C" w:rsidRDefault="00496E0C" w:rsidP="004F65E8">
      <w:pPr>
        <w:spacing w:before="0" w:after="0" w:line="240" w:lineRule="auto"/>
      </w:pPr>
      <w:r>
        <w:separator/>
      </w:r>
    </w:p>
  </w:endnote>
  <w:endnote w:type="continuationSeparator" w:id="0">
    <w:p w14:paraId="10895AF0" w14:textId="77777777" w:rsidR="00496E0C" w:rsidRDefault="00496E0C" w:rsidP="004F65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E333" w14:textId="77777777" w:rsidR="00496E0C" w:rsidRDefault="00496E0C" w:rsidP="004F65E8">
      <w:pPr>
        <w:spacing w:before="0" w:after="0" w:line="240" w:lineRule="auto"/>
      </w:pPr>
      <w:r>
        <w:separator/>
      </w:r>
    </w:p>
  </w:footnote>
  <w:footnote w:type="continuationSeparator" w:id="0">
    <w:p w14:paraId="4B7B7077" w14:textId="77777777" w:rsidR="00496E0C" w:rsidRDefault="00496E0C" w:rsidP="004F65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A325A" w14:textId="195EA341" w:rsidR="004F65E8" w:rsidRDefault="004F65E8" w:rsidP="004F65E8">
    <w:pPr>
      <w:pStyle w:val="Header"/>
      <w:jc w:val="right"/>
    </w:pPr>
    <w:r>
      <w:rPr>
        <w:noProof/>
      </w:rPr>
      <w:drawing>
        <wp:inline distT="0" distB="0" distL="0" distR="0" wp14:anchorId="5EA9A6D0" wp14:editId="2D716E3A">
          <wp:extent cx="2194560" cy="607746"/>
          <wp:effectExtent l="0" t="0" r="0" b="1905"/>
          <wp:docPr id="1614182261" name="Picture 161418226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844" cy="62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0675E"/>
    <w:multiLevelType w:val="multilevel"/>
    <w:tmpl w:val="BB38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5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1"/>
    <w:rsid w:val="000000A6"/>
    <w:rsid w:val="00024DF3"/>
    <w:rsid w:val="000254AD"/>
    <w:rsid w:val="000325CF"/>
    <w:rsid w:val="00081734"/>
    <w:rsid w:val="00092674"/>
    <w:rsid w:val="00097529"/>
    <w:rsid w:val="000C3B62"/>
    <w:rsid w:val="000F3C55"/>
    <w:rsid w:val="00133CCB"/>
    <w:rsid w:val="00146784"/>
    <w:rsid w:val="00157C48"/>
    <w:rsid w:val="00204852"/>
    <w:rsid w:val="00205393"/>
    <w:rsid w:val="00244366"/>
    <w:rsid w:val="002D3A17"/>
    <w:rsid w:val="002E2158"/>
    <w:rsid w:val="0031676F"/>
    <w:rsid w:val="00324815"/>
    <w:rsid w:val="0035172F"/>
    <w:rsid w:val="00402BD0"/>
    <w:rsid w:val="00405E04"/>
    <w:rsid w:val="00454FBA"/>
    <w:rsid w:val="00484284"/>
    <w:rsid w:val="00496E0C"/>
    <w:rsid w:val="004E50AE"/>
    <w:rsid w:val="004F65E8"/>
    <w:rsid w:val="005932A4"/>
    <w:rsid w:val="005A42E3"/>
    <w:rsid w:val="005D63C2"/>
    <w:rsid w:val="00613C0C"/>
    <w:rsid w:val="00650484"/>
    <w:rsid w:val="00675D0C"/>
    <w:rsid w:val="006E5866"/>
    <w:rsid w:val="00760B5A"/>
    <w:rsid w:val="00765257"/>
    <w:rsid w:val="007710DC"/>
    <w:rsid w:val="007912F7"/>
    <w:rsid w:val="007B2BE5"/>
    <w:rsid w:val="007D4A12"/>
    <w:rsid w:val="0081030F"/>
    <w:rsid w:val="00810E26"/>
    <w:rsid w:val="008167F2"/>
    <w:rsid w:val="00873DAF"/>
    <w:rsid w:val="008B121A"/>
    <w:rsid w:val="008D199D"/>
    <w:rsid w:val="0091717D"/>
    <w:rsid w:val="0094033E"/>
    <w:rsid w:val="00944D87"/>
    <w:rsid w:val="00954A1F"/>
    <w:rsid w:val="009975EC"/>
    <w:rsid w:val="009A433A"/>
    <w:rsid w:val="009A6317"/>
    <w:rsid w:val="009C1621"/>
    <w:rsid w:val="009C313D"/>
    <w:rsid w:val="00A0373A"/>
    <w:rsid w:val="00A0650C"/>
    <w:rsid w:val="00A15681"/>
    <w:rsid w:val="00A26270"/>
    <w:rsid w:val="00A52F1F"/>
    <w:rsid w:val="00A86F81"/>
    <w:rsid w:val="00A94A5F"/>
    <w:rsid w:val="00B247CD"/>
    <w:rsid w:val="00B4477C"/>
    <w:rsid w:val="00B47BC8"/>
    <w:rsid w:val="00B86B76"/>
    <w:rsid w:val="00B96EDB"/>
    <w:rsid w:val="00BA6C06"/>
    <w:rsid w:val="00BB464D"/>
    <w:rsid w:val="00C22ED4"/>
    <w:rsid w:val="00CD4FFD"/>
    <w:rsid w:val="00D51750"/>
    <w:rsid w:val="00D91445"/>
    <w:rsid w:val="00E71F03"/>
    <w:rsid w:val="00E80124"/>
    <w:rsid w:val="00EA3D0A"/>
    <w:rsid w:val="00EC130F"/>
    <w:rsid w:val="00F42A71"/>
    <w:rsid w:val="00F66363"/>
    <w:rsid w:val="00F75E51"/>
    <w:rsid w:val="00FD45C1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11C3"/>
  <w15:chartTrackingRefBased/>
  <w15:docId w15:val="{D5385F88-C3A9-4B47-8BF2-374260C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51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E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6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65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E8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65E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8"/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Couper</dc:creator>
  <cp:keywords/>
  <dc:description/>
  <cp:lastModifiedBy>Marie Cross</cp:lastModifiedBy>
  <cp:revision>8</cp:revision>
  <dcterms:created xsi:type="dcterms:W3CDTF">2024-10-07T05:11:00Z</dcterms:created>
  <dcterms:modified xsi:type="dcterms:W3CDTF">2024-10-07T05:23:00Z</dcterms:modified>
</cp:coreProperties>
</file>